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D922F12" w14:textId="00CCD63B" w:rsidR="001A3A4F" w:rsidRDefault="00942BA7" w:rsidP="0093535C">
      <w:pPr>
        <w:pStyle w:val="FORUMNumeracja1"/>
      </w:pPr>
      <w:bookmarkStart w:id="0" w:name="_Toc115350268"/>
      <w:bookmarkStart w:id="1" w:name="_Toc115350379"/>
      <w:bookmarkStart w:id="2" w:name="_Toc208916561"/>
      <w:r>
        <w:t>Strona tytułowa</w:t>
      </w:r>
      <w:bookmarkEnd w:id="0"/>
      <w:bookmarkEnd w:id="1"/>
      <w:bookmarkEnd w:id="2"/>
    </w:p>
    <w:p w14:paraId="4D435067" w14:textId="43122FA0" w:rsidR="009B5314" w:rsidRDefault="009B5314" w:rsidP="0093535C"/>
    <w:p w14:paraId="2BB9F0B5" w14:textId="7F149D51" w:rsidR="009B5314" w:rsidRDefault="009B5314" w:rsidP="0093535C"/>
    <w:tbl>
      <w:tblPr>
        <w:tblW w:w="907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63"/>
        <w:gridCol w:w="5017"/>
        <w:gridCol w:w="992"/>
      </w:tblGrid>
      <w:tr w:rsidR="00387504" w14:paraId="63710830" w14:textId="77777777" w:rsidTr="00942600">
        <w:trPr>
          <w:trHeight w:hRule="exact" w:val="680"/>
        </w:trPr>
        <w:tc>
          <w:tcPr>
            <w:tcW w:w="9072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1FE17086" w14:textId="77777777" w:rsidR="0038750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Nazwa element projektu budowlanego</w:t>
            </w:r>
          </w:p>
          <w:p w14:paraId="26A67DB4" w14:textId="77777777" w:rsidR="00387504" w:rsidRPr="009C03A5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</w:p>
          <w:p w14:paraId="5C311EA2" w14:textId="39AE461E" w:rsidR="00387504" w:rsidRPr="00902424" w:rsidRDefault="00387504" w:rsidP="00942600">
            <w:pPr>
              <w:pStyle w:val="Zawartotabeli"/>
              <w:jc w:val="center"/>
              <w:rPr>
                <w:b/>
                <w:bCs/>
                <w:sz w:val="24"/>
                <w:szCs w:val="24"/>
              </w:rPr>
            </w:pPr>
            <w:r w:rsidRPr="00902424">
              <w:rPr>
                <w:b/>
                <w:bCs/>
                <w:sz w:val="24"/>
                <w:szCs w:val="24"/>
              </w:rPr>
              <w:t xml:space="preserve">PROJEKT </w:t>
            </w:r>
            <w:r>
              <w:rPr>
                <w:b/>
                <w:bCs/>
                <w:sz w:val="24"/>
                <w:szCs w:val="24"/>
              </w:rPr>
              <w:t>ARCHITEKTONICZNO-BUDOWLANY</w:t>
            </w:r>
          </w:p>
        </w:tc>
      </w:tr>
      <w:tr w:rsidR="00387504" w:rsidRPr="00777133" w14:paraId="16A3F56D" w14:textId="77777777" w:rsidTr="00942600">
        <w:trPr>
          <w:trHeight w:hRule="exact" w:val="905"/>
        </w:trPr>
        <w:tc>
          <w:tcPr>
            <w:tcW w:w="9072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02540364" w14:textId="77777777" w:rsidR="00387504" w:rsidRPr="009C03A5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Nazwa zamierzenia budowlanego</w:t>
            </w:r>
          </w:p>
          <w:p w14:paraId="6C12C0A8" w14:textId="77777777" w:rsidR="00387504" w:rsidRPr="00E8616F" w:rsidRDefault="00387504" w:rsidP="00942600">
            <w:pPr>
              <w:pStyle w:val="Zawartotabeli"/>
              <w:jc w:val="center"/>
              <w:rPr>
                <w:b/>
                <w:bCs/>
                <w:color w:val="FF0000"/>
                <w:sz w:val="12"/>
                <w:szCs w:val="12"/>
              </w:rPr>
            </w:pPr>
          </w:p>
          <w:p w14:paraId="5AB83519" w14:textId="77777777" w:rsidR="00313135" w:rsidRDefault="00313135" w:rsidP="00313135">
            <w:pPr>
              <w:pStyle w:val="Zawartotabeli"/>
              <w:jc w:val="center"/>
              <w:rPr>
                <w:b/>
                <w:bCs/>
                <w:color w:val="000000"/>
              </w:rPr>
            </w:pPr>
          </w:p>
          <w:p w14:paraId="147CE683" w14:textId="59F3029D" w:rsidR="00387504" w:rsidRPr="00313135" w:rsidRDefault="000102F1" w:rsidP="00313135">
            <w:pPr>
              <w:pStyle w:val="Zawartotabeli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BUDOWA  PARKINGU I DROGI DOJAZDOWEJ</w:t>
            </w:r>
          </w:p>
        </w:tc>
      </w:tr>
      <w:tr w:rsidR="00387504" w14:paraId="670AA3FB" w14:textId="77777777" w:rsidTr="00942600">
        <w:trPr>
          <w:trHeight w:hRule="exact" w:val="680"/>
        </w:trPr>
        <w:tc>
          <w:tcPr>
            <w:tcW w:w="9072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2B0B152A" w14:textId="77777777" w:rsidR="00387504" w:rsidRPr="0090242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Adres obiektu budowlanego</w:t>
            </w:r>
          </w:p>
          <w:p w14:paraId="6337B96F" w14:textId="77777777" w:rsidR="00387504" w:rsidRPr="00E8616F" w:rsidRDefault="00387504" w:rsidP="00942600">
            <w:pPr>
              <w:pStyle w:val="Zawartotabeli"/>
            </w:pPr>
          </w:p>
          <w:p w14:paraId="6BD1B49C" w14:textId="09B7F300" w:rsidR="00387504" w:rsidRPr="00902424" w:rsidRDefault="000102F1" w:rsidP="00942600">
            <w:pPr>
              <w:pStyle w:val="Zawartotabeli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Ul. Zachodnia 5, 62-080 Tarnowo Podgórne</w:t>
            </w:r>
          </w:p>
        </w:tc>
      </w:tr>
      <w:tr w:rsidR="00387504" w14:paraId="4383D695" w14:textId="77777777" w:rsidTr="00942600">
        <w:trPr>
          <w:trHeight w:hRule="exact" w:val="680"/>
        </w:trPr>
        <w:tc>
          <w:tcPr>
            <w:tcW w:w="9072" w:type="dxa"/>
            <w:gridSpan w:val="3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1E41AFD3" w14:textId="77777777" w:rsidR="00387504" w:rsidRPr="0090242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Kategoria obiektu budowlanego</w:t>
            </w:r>
          </w:p>
          <w:p w14:paraId="5902EABF" w14:textId="77777777" w:rsidR="00387504" w:rsidRPr="00840948" w:rsidRDefault="00387504" w:rsidP="00942600">
            <w:pPr>
              <w:pStyle w:val="Zawartotabeli"/>
            </w:pPr>
          </w:p>
          <w:p w14:paraId="5FF48AF6" w14:textId="7D168F30" w:rsidR="00387504" w:rsidRPr="00902424" w:rsidRDefault="000102F1" w:rsidP="00942600">
            <w:pPr>
              <w:pStyle w:val="Zawartotabeli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XXII </w:t>
            </w:r>
            <w:r w:rsidRPr="00C66C94">
              <w:t>(p</w:t>
            </w:r>
            <w:r>
              <w:t>arkingi</w:t>
            </w:r>
            <w:r w:rsidR="00215863">
              <w:t>),</w:t>
            </w:r>
            <w:r>
              <w:t xml:space="preserve"> </w:t>
            </w:r>
            <w:r>
              <w:rPr>
                <w:b/>
                <w:bCs/>
              </w:rPr>
              <w:t xml:space="preserve">XXV </w:t>
            </w:r>
            <w:r w:rsidRPr="00C66C94">
              <w:t>(</w:t>
            </w:r>
            <w:r w:rsidR="003A44E0">
              <w:t>drogi</w:t>
            </w:r>
            <w:r w:rsidRPr="00C66C94">
              <w:t>)</w:t>
            </w:r>
            <w:r w:rsidR="00215863">
              <w:t>,</w:t>
            </w:r>
          </w:p>
        </w:tc>
      </w:tr>
      <w:tr w:rsidR="00387504" w:rsidRPr="009F39DF" w14:paraId="3357855C" w14:textId="77777777" w:rsidTr="00942600">
        <w:trPr>
          <w:trHeight w:hRule="exact" w:val="1829"/>
        </w:trPr>
        <w:tc>
          <w:tcPr>
            <w:tcW w:w="9072" w:type="dxa"/>
            <w:gridSpan w:val="3"/>
            <w:tcBorders>
              <w:left w:val="single" w:sz="1" w:space="0" w:color="000000"/>
              <w:bottom w:val="single" w:sz="2" w:space="0" w:color="000000"/>
              <w:right w:val="single" w:sz="1" w:space="0" w:color="000000"/>
            </w:tcBorders>
          </w:tcPr>
          <w:p w14:paraId="33CBFC74" w14:textId="77777777" w:rsidR="00387504" w:rsidRPr="0090242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Identyfikatory działek ewidencyjnych</w:t>
            </w:r>
          </w:p>
          <w:p w14:paraId="33A0BE51" w14:textId="77777777" w:rsidR="00387504" w:rsidRPr="00545B35" w:rsidRDefault="00387504" w:rsidP="00942600">
            <w:pPr>
              <w:pStyle w:val="Zawartotabeli"/>
              <w:rPr>
                <w:sz w:val="12"/>
                <w:szCs w:val="12"/>
              </w:rPr>
            </w:pPr>
          </w:p>
          <w:p w14:paraId="0C298B1B" w14:textId="77777777" w:rsidR="000102F1" w:rsidRDefault="000102F1" w:rsidP="000102F1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Województwo: WIELKOPOLSKIE</w:t>
            </w:r>
          </w:p>
          <w:p w14:paraId="30CA39F1" w14:textId="77777777" w:rsidR="000102F1" w:rsidRDefault="000102F1" w:rsidP="000102F1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Powiat: POZNAŃSKI</w:t>
            </w:r>
          </w:p>
          <w:p w14:paraId="591D8FB1" w14:textId="77777777" w:rsidR="000102F1" w:rsidRDefault="000102F1" w:rsidP="000102F1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Jednostka ewidencyjna (identyfikator): Tarnowo Podgórne (302117_2)</w:t>
            </w:r>
          </w:p>
          <w:p w14:paraId="5E1E5B88" w14:textId="77777777" w:rsidR="000102F1" w:rsidRDefault="000102F1" w:rsidP="000102F1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Obręb (identyfikator): Tarnowo Podgórne (0016)</w:t>
            </w:r>
          </w:p>
          <w:p w14:paraId="4DAA4F44" w14:textId="77777777" w:rsidR="000102F1" w:rsidRDefault="000102F1" w:rsidP="000102F1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Numer arkusza: 1</w:t>
            </w:r>
          </w:p>
          <w:p w14:paraId="19AFBBE5" w14:textId="77777777" w:rsidR="000102F1" w:rsidRPr="000074AD" w:rsidRDefault="000102F1" w:rsidP="000102F1">
            <w:pPr>
              <w:jc w:val="center"/>
              <w:rPr>
                <w:rFonts w:cs="Arial"/>
                <w:b/>
                <w:bCs/>
                <w:color w:val="000000"/>
              </w:rPr>
            </w:pPr>
            <w:r>
              <w:rPr>
                <w:rFonts w:cs="Arial"/>
                <w:b/>
                <w:bCs/>
              </w:rPr>
              <w:t>Działka o numerze ewidencyjnym:  cz. 76/7, cz. 76/8, cz. 76/9, 80/20, cz. 80/22, 80/30, 80/31, 80/32, 80/33, cz. 80/35</w:t>
            </w:r>
          </w:p>
          <w:p w14:paraId="1170E6EB" w14:textId="0BBA7BBC" w:rsidR="00387504" w:rsidRPr="009F39DF" w:rsidRDefault="00387504" w:rsidP="00942600">
            <w:pPr>
              <w:jc w:val="center"/>
            </w:pPr>
          </w:p>
        </w:tc>
      </w:tr>
      <w:tr w:rsidR="00387504" w:rsidRPr="00A611EF" w14:paraId="1949D747" w14:textId="77777777" w:rsidTr="00942600">
        <w:trPr>
          <w:trHeight w:hRule="exact" w:val="792"/>
        </w:trPr>
        <w:tc>
          <w:tcPr>
            <w:tcW w:w="90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" w:space="0" w:color="000000"/>
            </w:tcBorders>
          </w:tcPr>
          <w:p w14:paraId="3FA3F8E8" w14:textId="77777777" w:rsidR="0038750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Nazwa i adres inwestora</w:t>
            </w:r>
          </w:p>
          <w:p w14:paraId="1090B7FF" w14:textId="77777777" w:rsidR="00387504" w:rsidRPr="009C03A5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</w:p>
          <w:p w14:paraId="4963C542" w14:textId="77777777" w:rsidR="000102F1" w:rsidRDefault="000102F1" w:rsidP="000102F1">
            <w:pPr>
              <w:pStyle w:val="Zawartotabeli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TARNOWSKIE TERMY Sp. z o.o. </w:t>
            </w:r>
          </w:p>
          <w:p w14:paraId="6EE9C57A" w14:textId="139351D1" w:rsidR="00387504" w:rsidRPr="009C03A5" w:rsidRDefault="000102F1" w:rsidP="000102F1">
            <w:pPr>
              <w:pStyle w:val="Zawartotabeli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Ul. Nowa 54, 62-080 Tarnowo Podgórne</w:t>
            </w:r>
          </w:p>
        </w:tc>
      </w:tr>
      <w:tr w:rsidR="00387504" w:rsidRPr="004D1205" w14:paraId="6C31BE3C" w14:textId="77777777" w:rsidTr="00942600">
        <w:trPr>
          <w:trHeight w:hRule="exact" w:val="856"/>
        </w:trPr>
        <w:tc>
          <w:tcPr>
            <w:tcW w:w="9072" w:type="dxa"/>
            <w:gridSpan w:val="3"/>
            <w:tcBorders>
              <w:top w:val="single" w:sz="2" w:space="0" w:color="000000"/>
              <w:left w:val="single" w:sz="1" w:space="0" w:color="000000"/>
              <w:bottom w:val="single" w:sz="2" w:space="0" w:color="000000"/>
              <w:right w:val="single" w:sz="1" w:space="0" w:color="000000"/>
            </w:tcBorders>
          </w:tcPr>
          <w:p w14:paraId="40D47F4E" w14:textId="77777777" w:rsidR="00387504" w:rsidRPr="00902424" w:rsidRDefault="00387504" w:rsidP="00942600">
            <w:pPr>
              <w:pStyle w:val="Zawartotabeli"/>
              <w:jc w:val="center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Nazwa i adres jednostki projektowania</w:t>
            </w:r>
          </w:p>
          <w:p w14:paraId="3324BC3D" w14:textId="77777777" w:rsidR="00387504" w:rsidRPr="00EA5CBF" w:rsidRDefault="00387504" w:rsidP="00942600">
            <w:pPr>
              <w:pStyle w:val="Zawartotabeli"/>
              <w:jc w:val="center"/>
            </w:pPr>
          </w:p>
          <w:p w14:paraId="23562F07" w14:textId="77777777" w:rsidR="00387504" w:rsidRDefault="00387504" w:rsidP="00942600">
            <w:pPr>
              <w:pStyle w:val="Zawartotabeli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APA ARCHES Sp. z o.o. Sp.K.</w:t>
            </w:r>
          </w:p>
          <w:p w14:paraId="3C56E23B" w14:textId="77777777" w:rsidR="00387504" w:rsidRPr="004D1205" w:rsidRDefault="00387504" w:rsidP="00942600">
            <w:pPr>
              <w:pStyle w:val="Zawartotabeli"/>
              <w:jc w:val="center"/>
            </w:pPr>
            <w:r>
              <w:rPr>
                <w:b/>
                <w:bCs/>
              </w:rPr>
              <w:t>Ul. Jawornicka 8/229, 61-161 Poznań</w:t>
            </w:r>
          </w:p>
        </w:tc>
      </w:tr>
      <w:tr w:rsidR="00387504" w14:paraId="18320AA5" w14:textId="77777777" w:rsidTr="00942600">
        <w:tc>
          <w:tcPr>
            <w:tcW w:w="30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B5BE49B" w14:textId="77777777" w:rsidR="00387504" w:rsidRPr="00902424" w:rsidRDefault="00387504" w:rsidP="00942600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Imię i nazwisko projektanta / sprawdzającego</w:t>
            </w:r>
          </w:p>
        </w:tc>
        <w:tc>
          <w:tcPr>
            <w:tcW w:w="5017" w:type="dxa"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F5DDBDD" w14:textId="77777777" w:rsidR="00387504" w:rsidRPr="00902424" w:rsidRDefault="00387504" w:rsidP="00942600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Specjalność i numer uprawnień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14:paraId="6EC860AF" w14:textId="77777777" w:rsidR="00387504" w:rsidRPr="00902424" w:rsidRDefault="00387504" w:rsidP="00942600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Podpis</w:t>
            </w:r>
          </w:p>
        </w:tc>
      </w:tr>
      <w:tr w:rsidR="00387504" w14:paraId="00E0E261" w14:textId="77777777" w:rsidTr="00942600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1" w:space="0" w:color="000000"/>
              <w:bottom w:val="single" w:sz="2" w:space="0" w:color="000000"/>
              <w:right w:val="single" w:sz="1" w:space="0" w:color="000000"/>
            </w:tcBorders>
            <w:vAlign w:val="center"/>
          </w:tcPr>
          <w:p w14:paraId="52CF132A" w14:textId="77777777" w:rsidR="00387504" w:rsidRPr="00902424" w:rsidRDefault="00387504" w:rsidP="00942600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branży architektonicznej</w:t>
            </w:r>
          </w:p>
          <w:p w14:paraId="6D1F0713" w14:textId="77777777" w:rsidR="00387504" w:rsidRPr="00EA5CBF" w:rsidRDefault="00387504" w:rsidP="00942600">
            <w:pPr>
              <w:pStyle w:val="Zawartotabeli"/>
            </w:pPr>
            <w:r w:rsidRPr="00732A34">
              <w:t>mgr inż. arch.</w:t>
            </w:r>
            <w:r>
              <w:t xml:space="preserve"> </w:t>
            </w:r>
            <w:r w:rsidRPr="00732A34">
              <w:t>Jarosław Dzierżyński</w:t>
            </w:r>
          </w:p>
        </w:tc>
        <w:tc>
          <w:tcPr>
            <w:tcW w:w="5017" w:type="dxa"/>
            <w:tcBorders>
              <w:top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5A5F556B" w14:textId="77777777" w:rsidR="00387504" w:rsidRPr="00902424" w:rsidRDefault="00387504" w:rsidP="00942600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Uprawnienia budowlane do projektowania bez ograniczeń w  specjalności architektonicznej - nr upr. 7131/88/P/2000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1" w:space="0" w:color="000000"/>
            </w:tcBorders>
            <w:vAlign w:val="center"/>
          </w:tcPr>
          <w:p w14:paraId="165CCAE8" w14:textId="77777777" w:rsidR="00387504" w:rsidRDefault="00387504" w:rsidP="00942600">
            <w:pPr>
              <w:pStyle w:val="Zawartotabeli"/>
            </w:pPr>
          </w:p>
        </w:tc>
      </w:tr>
      <w:tr w:rsidR="00387504" w14:paraId="7F515D1D" w14:textId="77777777" w:rsidTr="00942600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4E594A46" w14:textId="77777777" w:rsidR="00387504" w:rsidRPr="00902424" w:rsidRDefault="00387504" w:rsidP="00942600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sprawdzający branży architektonicznej</w:t>
            </w:r>
          </w:p>
          <w:p w14:paraId="5283519F" w14:textId="77777777" w:rsidR="00387504" w:rsidRPr="00EA5CBF" w:rsidRDefault="00387504" w:rsidP="00942600">
            <w:pPr>
              <w:pStyle w:val="Zawartotabeli"/>
            </w:pPr>
            <w:r w:rsidRPr="00732A34">
              <w:t>mgr inż. arch.</w:t>
            </w:r>
            <w:r>
              <w:t xml:space="preserve"> Krzysztof Grętkiewicz</w:t>
            </w:r>
          </w:p>
        </w:tc>
        <w:tc>
          <w:tcPr>
            <w:tcW w:w="50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DF1F2D" w14:textId="77777777" w:rsidR="00387504" w:rsidRPr="00902424" w:rsidRDefault="00387504" w:rsidP="00942600">
            <w:pPr>
              <w:pStyle w:val="Zawartotabeli"/>
              <w:rPr>
                <w:sz w:val="13"/>
                <w:szCs w:val="13"/>
              </w:rPr>
            </w:pPr>
            <w:r w:rsidRPr="009C03A5">
              <w:rPr>
                <w:sz w:val="13"/>
                <w:szCs w:val="13"/>
              </w:rPr>
              <w:t>Uprawnienia budowlane do projektowania bez ograniczeń w specjalności architektonicznej</w:t>
            </w:r>
            <w:r>
              <w:rPr>
                <w:sz w:val="13"/>
                <w:szCs w:val="13"/>
              </w:rPr>
              <w:t xml:space="preserve"> - </w:t>
            </w:r>
            <w:r w:rsidRPr="009C03A5">
              <w:rPr>
                <w:sz w:val="13"/>
                <w:szCs w:val="13"/>
              </w:rPr>
              <w:t xml:space="preserve">nr upr. </w:t>
            </w:r>
            <w:r>
              <w:rPr>
                <w:sz w:val="13"/>
                <w:szCs w:val="13"/>
              </w:rPr>
              <w:t>7131/35/P/2003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14BBAFBB" w14:textId="77777777" w:rsidR="00387504" w:rsidRDefault="00387504" w:rsidP="00942600">
            <w:pPr>
              <w:pStyle w:val="Zawartotabeli"/>
            </w:pPr>
          </w:p>
        </w:tc>
      </w:tr>
      <w:tr w:rsidR="001C0E01" w14:paraId="7AE65E74" w14:textId="77777777" w:rsidTr="00942600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3C123AC2" w14:textId="77777777" w:rsidR="000102F1" w:rsidRPr="00902424" w:rsidRDefault="000102F1" w:rsidP="000102F1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branży drogowej</w:t>
            </w:r>
          </w:p>
          <w:p w14:paraId="02FDF80E" w14:textId="164F8DBD" w:rsidR="001C0E01" w:rsidRPr="004342E3" w:rsidRDefault="000102F1" w:rsidP="000102F1">
            <w:pPr>
              <w:pStyle w:val="Zawartotabeli"/>
            </w:pPr>
            <w:r>
              <w:t>mgr inż. Iwona Bukowska</w:t>
            </w:r>
          </w:p>
        </w:tc>
        <w:tc>
          <w:tcPr>
            <w:tcW w:w="50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1E7A2" w14:textId="5C7A3389" w:rsidR="001C0E01" w:rsidRPr="009C03A5" w:rsidRDefault="004342E3" w:rsidP="001C0E01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Uprawnienia budowlane do projektowania</w:t>
            </w:r>
            <w:r>
              <w:rPr>
                <w:sz w:val="13"/>
                <w:szCs w:val="13"/>
              </w:rPr>
              <w:t xml:space="preserve"> w specjalności inżynieryjnej drogowej bez ograniczeń</w:t>
            </w:r>
            <w:r w:rsidRPr="00902424">
              <w:rPr>
                <w:sz w:val="13"/>
                <w:szCs w:val="13"/>
              </w:rPr>
              <w:t xml:space="preserve"> - nr upr. </w:t>
            </w:r>
            <w:r>
              <w:rPr>
                <w:sz w:val="13"/>
                <w:szCs w:val="13"/>
              </w:rPr>
              <w:t>KUP/0044/PBD/20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03C014B0" w14:textId="77777777" w:rsidR="001C0E01" w:rsidRDefault="001C0E01" w:rsidP="001C0E01">
            <w:pPr>
              <w:pStyle w:val="Zawartotabeli"/>
            </w:pPr>
          </w:p>
        </w:tc>
      </w:tr>
      <w:tr w:rsidR="001C0E01" w14:paraId="4931653E" w14:textId="77777777" w:rsidTr="00942600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24DF46CC" w14:textId="1C2EAE7C" w:rsidR="001C0E01" w:rsidRPr="00902424" w:rsidRDefault="001C0E01" w:rsidP="001C0E01">
            <w:pPr>
              <w:pStyle w:val="Zawartotabeli"/>
              <w:rPr>
                <w:sz w:val="12"/>
                <w:szCs w:val="12"/>
              </w:rPr>
            </w:pPr>
          </w:p>
        </w:tc>
        <w:tc>
          <w:tcPr>
            <w:tcW w:w="50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ABB53C" w14:textId="45E88245" w:rsidR="001C0E01" w:rsidRPr="009C03A5" w:rsidRDefault="001C0E01" w:rsidP="001C0E01">
            <w:pPr>
              <w:pStyle w:val="Zawartotabeli"/>
              <w:rPr>
                <w:sz w:val="13"/>
                <w:szCs w:val="13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6A549051" w14:textId="77777777" w:rsidR="001C0E01" w:rsidRDefault="001C0E01" w:rsidP="001C0E01">
            <w:pPr>
              <w:pStyle w:val="Zawartotabeli"/>
            </w:pPr>
          </w:p>
        </w:tc>
      </w:tr>
    </w:tbl>
    <w:p w14:paraId="54E42582" w14:textId="77777777" w:rsidR="009B5314" w:rsidRDefault="009B5314" w:rsidP="0093535C"/>
    <w:p w14:paraId="0F5A0599" w14:textId="77777777" w:rsidR="009B5314" w:rsidRPr="00942BA7" w:rsidRDefault="009B5314" w:rsidP="0093535C"/>
    <w:p w14:paraId="43E33841" w14:textId="12BC8951" w:rsidR="00942BA7" w:rsidRDefault="00942BA7" w:rsidP="0093535C"/>
    <w:p w14:paraId="65ECA4F7" w14:textId="2308710F" w:rsidR="00736504" w:rsidRDefault="00736504" w:rsidP="0093535C"/>
    <w:p w14:paraId="15E61369" w14:textId="36835725" w:rsidR="00736504" w:rsidRDefault="00736504" w:rsidP="0093535C"/>
    <w:p w14:paraId="67B30287" w14:textId="5974D7F2" w:rsidR="00736504" w:rsidRDefault="00736504" w:rsidP="0093535C"/>
    <w:p w14:paraId="728D561F" w14:textId="332DE317" w:rsidR="00736504" w:rsidRDefault="00736504" w:rsidP="0093535C"/>
    <w:p w14:paraId="026DBEB4" w14:textId="4739AE98" w:rsidR="00736504" w:rsidRDefault="00736504" w:rsidP="0093535C"/>
    <w:p w14:paraId="0AEBE7B3" w14:textId="1724666B" w:rsidR="00736504" w:rsidRDefault="00736504" w:rsidP="0093535C"/>
    <w:p w14:paraId="6A79C6AC" w14:textId="5CC7B057" w:rsidR="00736504" w:rsidRDefault="00736504" w:rsidP="0093535C"/>
    <w:p w14:paraId="73C4DD1B" w14:textId="62635D67" w:rsidR="00736504" w:rsidRDefault="00736504" w:rsidP="0093535C"/>
    <w:p w14:paraId="7047C714" w14:textId="0AC524BE" w:rsidR="00CF319C" w:rsidRDefault="00CF319C" w:rsidP="0093535C"/>
    <w:p w14:paraId="1C074E8F" w14:textId="77777777" w:rsidR="00CF319C" w:rsidRDefault="00CF319C" w:rsidP="0093535C"/>
    <w:p w14:paraId="233446EF" w14:textId="279210DF" w:rsidR="004D711D" w:rsidRDefault="004D711D" w:rsidP="0093535C"/>
    <w:p w14:paraId="4DBA741E" w14:textId="77777777" w:rsidR="004D711D" w:rsidRDefault="004D711D" w:rsidP="0093535C"/>
    <w:p w14:paraId="0F4C8749" w14:textId="22C26B99" w:rsidR="00942BA7" w:rsidRPr="003363F6" w:rsidRDefault="00E9530A" w:rsidP="003363F6">
      <w:pPr>
        <w:jc w:val="right"/>
        <w:rPr>
          <w:b/>
          <w:bCs/>
          <w:sz w:val="20"/>
          <w:szCs w:val="20"/>
        </w:rPr>
      </w:pPr>
      <w:r w:rsidRPr="00082E81">
        <w:t xml:space="preserve">Data opracowania: </w:t>
      </w:r>
      <w:r w:rsidR="00295F6C">
        <w:t>12 września</w:t>
      </w:r>
      <w:r w:rsidR="001320B2" w:rsidRPr="00082E81">
        <w:t xml:space="preserve"> </w:t>
      </w:r>
      <w:r w:rsidRPr="00082E81">
        <w:t>202</w:t>
      </w:r>
      <w:r w:rsidR="004342E3">
        <w:t>5</w:t>
      </w:r>
      <w:r w:rsidRPr="00082E81">
        <w:t xml:space="preserve"> r.</w:t>
      </w:r>
      <w:r w:rsidRPr="00CB78A5">
        <w:t xml:space="preserve"> </w:t>
      </w:r>
      <w:r w:rsidR="00545B35">
        <w:t xml:space="preserve">                                 </w:t>
      </w:r>
      <w:r w:rsidR="00545B35" w:rsidRPr="004D711D">
        <w:rPr>
          <w:b/>
          <w:bCs/>
          <w:color w:val="FF0000"/>
          <w:sz w:val="20"/>
          <w:szCs w:val="20"/>
        </w:rPr>
        <w:t xml:space="preserve">Egz. Nr </w:t>
      </w:r>
      <w:r w:rsidR="007445FB">
        <w:rPr>
          <w:b/>
          <w:bCs/>
          <w:color w:val="FF0000"/>
          <w:sz w:val="20"/>
          <w:szCs w:val="20"/>
        </w:rPr>
        <w:t>1</w:t>
      </w:r>
    </w:p>
    <w:p w14:paraId="1AE86682" w14:textId="365F494E" w:rsidR="00B533C8" w:rsidRPr="004445CC" w:rsidRDefault="00942BA7" w:rsidP="006403A9">
      <w:pPr>
        <w:pStyle w:val="FORUMNumeracja1"/>
      </w:pPr>
      <w:bookmarkStart w:id="3" w:name="_Toc115350269"/>
      <w:bookmarkStart w:id="4" w:name="_Toc115350380"/>
      <w:bookmarkStart w:id="5" w:name="_Toc208916562"/>
      <w:r w:rsidRPr="00493750">
        <w:lastRenderedPageBreak/>
        <w:t>S</w:t>
      </w:r>
      <w:bookmarkEnd w:id="3"/>
      <w:bookmarkEnd w:id="4"/>
      <w:r w:rsidR="008A300C">
        <w:t>pis zawartości</w:t>
      </w:r>
      <w:bookmarkEnd w:id="5"/>
    </w:p>
    <w:p w14:paraId="6A5F193B" w14:textId="064E061C" w:rsidR="008C2176" w:rsidRDefault="008A300C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r w:rsidRPr="008A300C">
        <w:fldChar w:fldCharType="begin"/>
      </w:r>
      <w:r w:rsidRPr="008A300C">
        <w:instrText xml:space="preserve"> TOC \o "1-3" \h \z \t "FORUM Numeracja 1;1;DEMIURG Numeracja 2;1;DEMIURG Numeracja 3;1;DEMIURG Numeracja 4;1" </w:instrText>
      </w:r>
      <w:r w:rsidRPr="008A300C">
        <w:fldChar w:fldCharType="separate"/>
      </w:r>
      <w:hyperlink w:anchor="_Toc208916561" w:history="1">
        <w:r w:rsidR="008C2176" w:rsidRPr="00787238">
          <w:rPr>
            <w:rStyle w:val="Hipercze"/>
          </w:rPr>
          <w:t>1.</w:t>
        </w:r>
        <w:r w:rsidR="008C2176"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Strona tytułowa</w:t>
        </w:r>
        <w:r w:rsidR="008C2176">
          <w:rPr>
            <w:webHidden/>
          </w:rPr>
          <w:tab/>
        </w:r>
        <w:r w:rsidR="008C2176">
          <w:rPr>
            <w:webHidden/>
          </w:rPr>
          <w:fldChar w:fldCharType="begin"/>
        </w:r>
        <w:r w:rsidR="008C2176">
          <w:rPr>
            <w:webHidden/>
          </w:rPr>
          <w:instrText xml:space="preserve"> PAGEREF _Toc208916561 \h </w:instrText>
        </w:r>
        <w:r w:rsidR="008C2176">
          <w:rPr>
            <w:webHidden/>
          </w:rPr>
        </w:r>
        <w:r w:rsidR="008C2176">
          <w:rPr>
            <w:webHidden/>
          </w:rPr>
          <w:fldChar w:fldCharType="separate"/>
        </w:r>
        <w:r w:rsidR="007445FB">
          <w:rPr>
            <w:webHidden/>
          </w:rPr>
          <w:t>1</w:t>
        </w:r>
        <w:r w:rsidR="008C2176">
          <w:rPr>
            <w:webHidden/>
          </w:rPr>
          <w:fldChar w:fldCharType="end"/>
        </w:r>
      </w:hyperlink>
    </w:p>
    <w:p w14:paraId="5D57D0B0" w14:textId="7BDD631E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2" w:history="1">
        <w:r w:rsidRPr="00787238">
          <w:rPr>
            <w:rStyle w:val="Hipercze"/>
          </w:rPr>
          <w:t>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Spis zawartości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0CEDCB21" w14:textId="183E200F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3" w:history="1">
        <w:r w:rsidRPr="00787238">
          <w:rPr>
            <w:rStyle w:val="Hipercze"/>
          </w:rPr>
          <w:t>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Oświadczenie projektantów o sporządzeniu projektu architektoniczno - budowlanego zgodnie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z  obowiązującymi przepisami i zasadami wiedzy technicznej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199666A4" w14:textId="6F10D2D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4" w:history="1">
        <w:r w:rsidRPr="00787238">
          <w:rPr>
            <w:rStyle w:val="Hipercze"/>
          </w:rPr>
          <w:t>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Opis projektu architektoniczno -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9EC5727" w14:textId="73FF9694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5" w:history="1">
        <w:r w:rsidRPr="00787238">
          <w:rPr>
            <w:rStyle w:val="Hipercze"/>
          </w:rPr>
          <w:t>4.1.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Rodzaj i kategoria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AD84823" w14:textId="5CFB72E5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6" w:history="1">
        <w:r w:rsidRPr="00787238">
          <w:rPr>
            <w:rStyle w:val="Hipercze"/>
          </w:rPr>
          <w:t>4.1.1.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Rodzaj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6543FCF" w14:textId="2F067B9F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7" w:history="1">
        <w:r w:rsidRPr="00787238">
          <w:rPr>
            <w:rStyle w:val="Hipercze"/>
          </w:rPr>
          <w:t>4.1.2.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Kategoria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9209A8D" w14:textId="6169845E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8" w:history="1">
        <w:r w:rsidRPr="00787238">
          <w:rPr>
            <w:rStyle w:val="Hipercze"/>
          </w:rPr>
          <w:t>4.2.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Zamierzony sposób użytkowania oraz program użytkowy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2D5EF76" w14:textId="5500ED35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69" w:history="1">
        <w:r w:rsidRPr="00787238">
          <w:rPr>
            <w:rStyle w:val="Hipercze"/>
          </w:rPr>
          <w:t>4.2.1.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Sposób użytkowania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54504C58" w14:textId="471FE224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0" w:history="1">
        <w:r w:rsidRPr="00787238">
          <w:rPr>
            <w:rStyle w:val="Hipercze"/>
          </w:rPr>
          <w:t>4.2.2.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Program użytkowy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278DBAF0" w14:textId="267F5A31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1" w:history="1">
        <w:r w:rsidRPr="00787238">
          <w:rPr>
            <w:rStyle w:val="Hipercze"/>
          </w:rPr>
          <w:t>4.3.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Układ przestrzenny oraz forma architektoniczna obiektu budowlanego, w tym jego wygląd zewnętrzny, sposób jego dostosowania do warunków wynikających z ustaleń miejscowego planu zagospodarowania przestrzennego, a w przypadku jego braku z decyzji o warunkach zabudowy i  zagospodarowania terenu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3496368" w14:textId="52232AF0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2" w:history="1">
        <w:r w:rsidRPr="00787238">
          <w:rPr>
            <w:rStyle w:val="Hipercze"/>
          </w:rPr>
          <w:t>4.3.1.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Układ przestrzenny i forma architektoniczna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1773492" w14:textId="031A947B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3" w:history="1">
        <w:r w:rsidRPr="00787238">
          <w:rPr>
            <w:rStyle w:val="Hipercze"/>
          </w:rPr>
          <w:t>4.3.2.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Konstrukcja projektowanych nawierzchni utwardzonych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52889D3" w14:textId="0DA21AD1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4" w:history="1">
        <w:r w:rsidRPr="00787238">
          <w:rPr>
            <w:rStyle w:val="Hipercze"/>
          </w:rPr>
          <w:t>4.3.2.1.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Konstrukcja jezdni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F3C4AC1" w14:textId="4AAF57D2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5" w:history="1">
        <w:r w:rsidRPr="00787238">
          <w:rPr>
            <w:rStyle w:val="Hipercze"/>
          </w:rPr>
          <w:t>4.3.2.2.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Konstrukcja miejsc postojowych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70CA58F" w14:textId="10CA5F4E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6" w:history="1">
        <w:r w:rsidRPr="00787238">
          <w:rPr>
            <w:rStyle w:val="Hipercze"/>
          </w:rPr>
          <w:t>4.3.2.3.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Konstrukcja chodników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0B381174" w14:textId="0D39C347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7" w:history="1">
        <w:r w:rsidRPr="00787238">
          <w:rPr>
            <w:rStyle w:val="Hipercze"/>
          </w:rPr>
          <w:t>4.3.2.4.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Elementy ulic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010252F4" w14:textId="6C9F0C51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8" w:history="1">
        <w:r w:rsidRPr="00787238">
          <w:rPr>
            <w:rStyle w:val="Hipercze"/>
          </w:rPr>
          <w:t>4.3.3.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Sposób dostosowania do warunków wynikających z ustaleń miejscowego planu zagospodarowania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przestrzennego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51351CE0" w14:textId="5302059A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79" w:history="1">
        <w:r w:rsidRPr="00787238">
          <w:rPr>
            <w:rStyle w:val="Hipercze"/>
          </w:rPr>
          <w:t>4.3.4.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Sprawdzenie zgodności przyjętych rozwiązań projektowych z miejscowym planem zagospodarowania  przestrzennego dla terenów przy </w:t>
        </w:r>
        <w:r w:rsidR="003D6941">
          <w:rPr>
            <w:rStyle w:val="Hipercze"/>
            <w:caps w:val="0"/>
          </w:rPr>
          <w:t>A</w:t>
        </w:r>
        <w:r w:rsidR="003D6941" w:rsidRPr="00787238">
          <w:rPr>
            <w:rStyle w:val="Hipercze"/>
            <w:caps w:val="0"/>
          </w:rPr>
          <w:t xml:space="preserve">l. Solidarności, przy  ul.  Ogrodowej (dz.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Nr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1159/4</w:t>
        </w:r>
        <w:r w:rsidR="003D6941">
          <w:rPr>
            <w:rStyle w:val="Hipercze"/>
            <w:caps w:val="0"/>
          </w:rPr>
          <w:t xml:space="preserve"> </w:t>
        </w:r>
        <w:r w:rsidR="003D6941" w:rsidRPr="00787238">
          <w:rPr>
            <w:rStyle w:val="Hipercze"/>
            <w:caps w:val="0"/>
          </w:rPr>
          <w:t xml:space="preserve"> i 1159/7) i ul. 23 </w:t>
        </w:r>
        <w:r w:rsidR="003D6941">
          <w:rPr>
            <w:rStyle w:val="Hipercze"/>
            <w:caps w:val="0"/>
          </w:rPr>
          <w:t>P</w:t>
        </w:r>
        <w:r w:rsidR="003D6941" w:rsidRPr="00787238">
          <w:rPr>
            <w:rStyle w:val="Hipercze"/>
            <w:caps w:val="0"/>
          </w:rPr>
          <w:t xml:space="preserve">aździernika położonych w </w:t>
        </w:r>
        <w:r w:rsidR="003D6941">
          <w:rPr>
            <w:rStyle w:val="Hipercze"/>
            <w:caps w:val="0"/>
          </w:rPr>
          <w:t>T</w:t>
        </w:r>
        <w:r w:rsidR="003D6941" w:rsidRPr="00787238">
          <w:rPr>
            <w:rStyle w:val="Hipercze"/>
            <w:caps w:val="0"/>
          </w:rPr>
          <w:t xml:space="preserve">arnowie </w:t>
        </w:r>
        <w:r w:rsidR="003D6941">
          <w:rPr>
            <w:rStyle w:val="Hipercze"/>
            <w:caps w:val="0"/>
          </w:rPr>
          <w:t>P</w:t>
        </w:r>
        <w:r w:rsidR="003D6941" w:rsidRPr="00787238">
          <w:rPr>
            <w:rStyle w:val="Hipercze"/>
            <w:caps w:val="0"/>
          </w:rPr>
          <w:t xml:space="preserve">odgórnym (uchwała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nr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XLIV/746/2021 </w:t>
        </w:r>
        <w:r w:rsidR="003D6941">
          <w:rPr>
            <w:rStyle w:val="Hipercze"/>
            <w:caps w:val="0"/>
          </w:rPr>
          <w:t>R</w:t>
        </w:r>
        <w:r w:rsidR="003D6941" w:rsidRPr="00787238">
          <w:rPr>
            <w:rStyle w:val="Hipercze"/>
            <w:caps w:val="0"/>
          </w:rPr>
          <w:t xml:space="preserve">ady </w:t>
        </w:r>
        <w:r w:rsidR="003D6941">
          <w:rPr>
            <w:rStyle w:val="Hipercze"/>
            <w:caps w:val="0"/>
          </w:rPr>
          <w:t>G</w:t>
        </w:r>
        <w:r w:rsidR="003D6941" w:rsidRPr="00787238">
          <w:rPr>
            <w:rStyle w:val="Hipercze"/>
            <w:caps w:val="0"/>
          </w:rPr>
          <w:t xml:space="preserve">miny </w:t>
        </w:r>
        <w:r w:rsidR="003D6941">
          <w:rPr>
            <w:rStyle w:val="Hipercze"/>
            <w:caps w:val="0"/>
          </w:rPr>
          <w:t>T</w:t>
        </w:r>
        <w:r w:rsidR="003D6941" w:rsidRPr="00787238">
          <w:rPr>
            <w:rStyle w:val="Hipercze"/>
            <w:caps w:val="0"/>
          </w:rPr>
          <w:t xml:space="preserve">arnowo </w:t>
        </w:r>
        <w:r w:rsidR="003D6941">
          <w:rPr>
            <w:rStyle w:val="Hipercze"/>
            <w:caps w:val="0"/>
          </w:rPr>
          <w:t>P</w:t>
        </w:r>
        <w:r w:rsidR="003D6941" w:rsidRPr="00787238">
          <w:rPr>
            <w:rStyle w:val="Hipercze"/>
            <w:caps w:val="0"/>
          </w:rPr>
          <w:t>odgórne z dnia 13 października 2021 roku)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7DA1AD17" w14:textId="33A9BFCD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0" w:history="1">
        <w:r w:rsidRPr="00787238">
          <w:rPr>
            <w:rStyle w:val="Hipercze"/>
          </w:rPr>
          <w:t>4.3.5.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Sprawdzenie zgodności przyjętych rozwiązań projektowych z miejscowym planem zagospodarowania przestrzennego w </w:t>
        </w:r>
        <w:r w:rsidR="003D6941">
          <w:rPr>
            <w:rStyle w:val="Hipercze"/>
            <w:caps w:val="0"/>
          </w:rPr>
          <w:t>T</w:t>
        </w:r>
        <w:r w:rsidR="003D6941" w:rsidRPr="00787238">
          <w:rPr>
            <w:rStyle w:val="Hipercze"/>
            <w:caps w:val="0"/>
          </w:rPr>
          <w:t xml:space="preserve">arnowie </w:t>
        </w:r>
        <w:r w:rsidR="003D6941">
          <w:rPr>
            <w:rStyle w:val="Hipercze"/>
            <w:caps w:val="0"/>
          </w:rPr>
          <w:t>P</w:t>
        </w:r>
        <w:r w:rsidR="003D6941" w:rsidRPr="00787238">
          <w:rPr>
            <w:rStyle w:val="Hipercze"/>
            <w:caps w:val="0"/>
          </w:rPr>
          <w:t xml:space="preserve">odgórnym – część zachodnia (uchwała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nr  LVII/888/2018 </w:t>
        </w:r>
        <w:r w:rsidR="003D6941">
          <w:rPr>
            <w:rStyle w:val="Hipercze"/>
            <w:caps w:val="0"/>
          </w:rPr>
          <w:t>R</w:t>
        </w:r>
        <w:r w:rsidR="003D6941" w:rsidRPr="00787238">
          <w:rPr>
            <w:rStyle w:val="Hipercze"/>
            <w:caps w:val="0"/>
          </w:rPr>
          <w:t xml:space="preserve">ady </w:t>
        </w:r>
        <w:r w:rsidR="003D6941">
          <w:rPr>
            <w:rStyle w:val="Hipercze"/>
            <w:caps w:val="0"/>
          </w:rPr>
          <w:t>G</w:t>
        </w:r>
        <w:r w:rsidR="003D6941" w:rsidRPr="00787238">
          <w:rPr>
            <w:rStyle w:val="Hipercze"/>
            <w:caps w:val="0"/>
          </w:rPr>
          <w:t xml:space="preserve">miny </w:t>
        </w:r>
        <w:r w:rsidR="003D6941">
          <w:rPr>
            <w:rStyle w:val="Hipercze"/>
            <w:caps w:val="0"/>
          </w:rPr>
          <w:t>T</w:t>
        </w:r>
        <w:r w:rsidR="003D6941" w:rsidRPr="00787238">
          <w:rPr>
            <w:rStyle w:val="Hipercze"/>
            <w:caps w:val="0"/>
          </w:rPr>
          <w:t xml:space="preserve">arnowo </w:t>
        </w:r>
        <w:r w:rsidR="003D6941">
          <w:rPr>
            <w:rStyle w:val="Hipercze"/>
            <w:caps w:val="0"/>
          </w:rPr>
          <w:t>P</w:t>
        </w:r>
        <w:r w:rsidR="003D6941" w:rsidRPr="00787238">
          <w:rPr>
            <w:rStyle w:val="Hipercze"/>
            <w:caps w:val="0"/>
          </w:rPr>
          <w:t>odgórne z dnia 27 lutego 2018 roku).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3E7A505B" w14:textId="54BD716A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1" w:history="1">
        <w:r w:rsidRPr="00787238">
          <w:rPr>
            <w:rStyle w:val="Hipercze"/>
          </w:rPr>
          <w:t>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Charakterystyczne parametry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7569766B" w14:textId="6ED3738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2" w:history="1">
        <w:r w:rsidRPr="00787238">
          <w:rPr>
            <w:rStyle w:val="Hipercze"/>
          </w:rPr>
          <w:t>5.1.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Kubatura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69F0CC06" w14:textId="4B17813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3" w:history="1">
        <w:r w:rsidRPr="00787238">
          <w:rPr>
            <w:rStyle w:val="Hipercze"/>
          </w:rPr>
          <w:t>5.2.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Zestawienie powierzchni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55CFE443" w14:textId="1CF1C783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4" w:history="1">
        <w:r w:rsidRPr="00787238">
          <w:rPr>
            <w:rStyle w:val="Hipercze"/>
          </w:rPr>
          <w:t>5.3.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Wysokość, długość, szerokość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2374AF44" w14:textId="79B8A978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5" w:history="1">
        <w:r w:rsidRPr="00787238">
          <w:rPr>
            <w:rStyle w:val="Hipercze"/>
          </w:rPr>
          <w:t>5.4.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Liczba kondygnacji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4E747DC6" w14:textId="09769CFC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6" w:history="1">
        <w:r w:rsidRPr="00787238">
          <w:rPr>
            <w:rStyle w:val="Hipercze"/>
          </w:rPr>
          <w:t>6.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Opinia geotechniczna oraz informacja o sposobie posadowienia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609E600" w14:textId="5D900C65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7" w:history="1">
        <w:r w:rsidRPr="00787238">
          <w:rPr>
            <w:rStyle w:val="Hipercze"/>
          </w:rPr>
          <w:t>6.1.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Opinia geotechniczna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24C97C5F" w14:textId="5E5B8E92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8" w:history="1">
        <w:r w:rsidRPr="00787238">
          <w:rPr>
            <w:rStyle w:val="Hipercze"/>
          </w:rPr>
          <w:t>6.2.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Sposób posadowienia obiektu budowlanego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60B51157" w14:textId="3D7FA0A7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89" w:history="1">
        <w:r w:rsidRPr="00787238">
          <w:rPr>
            <w:rStyle w:val="Hipercze"/>
          </w:rPr>
          <w:t>7.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Liczba lokali mieszkalnych i użytkowych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1D6725BA" w14:textId="797D0CA3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0" w:history="1">
        <w:r w:rsidRPr="00787238">
          <w:rPr>
            <w:rStyle w:val="Hipercze"/>
          </w:rPr>
          <w:t>8.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Opis zapewnienia niezbędnych warunków do korzystania z obiektów użyteczności publicznej                         i  mieszkaniowego budownictwa wielorodzinnego przez osoby niepełnosprawne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191F125C" w14:textId="2DA06E9F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1" w:history="1">
        <w:r w:rsidRPr="00787238">
          <w:rPr>
            <w:rStyle w:val="Hipercze"/>
          </w:rPr>
          <w:t>9.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Parametry techniczne obiektu budowlanego charakteryzujące wpływ obiektu budowlanego na  środowisko i  jego wykorzystywanie oraz na zdrowie ludzi i obiekty sąsiednie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58101954" w14:textId="3D31D50F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2" w:history="1">
        <w:r w:rsidRPr="00787238">
          <w:rPr>
            <w:rStyle w:val="Hipercze"/>
          </w:rPr>
          <w:t>9.1.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Zapotrzebowanie i jakość wody oraz ilość, jakość i sposób odprowadzania ścieków oraz  wód opadowych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7CA89769" w14:textId="705A6727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3" w:history="1">
        <w:r w:rsidRPr="00787238">
          <w:rPr>
            <w:rStyle w:val="Hipercze"/>
          </w:rPr>
          <w:t>9.1.1.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Woda na cele socjalno  - bytowe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6AC58690" w14:textId="0A516D8A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4" w:history="1">
        <w:r w:rsidRPr="00787238">
          <w:rPr>
            <w:rStyle w:val="Hipercze"/>
          </w:rPr>
          <w:t>9.1.2.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Woda na cele przeciwpożarowe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36C8200C" w14:textId="7554215E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5" w:history="1">
        <w:r w:rsidRPr="00787238">
          <w:rPr>
            <w:rStyle w:val="Hipercze"/>
          </w:rPr>
          <w:t>9.1.3.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Ścieki bytowe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36824F31" w14:textId="50DD1541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6" w:history="1">
        <w:r w:rsidRPr="00787238">
          <w:rPr>
            <w:rStyle w:val="Hipercze"/>
          </w:rPr>
          <w:t>9.1.4.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Wody opadowe i roztopowe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4024D4AE" w14:textId="3140445F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7" w:history="1">
        <w:r w:rsidRPr="00787238">
          <w:rPr>
            <w:rStyle w:val="Hipercze"/>
          </w:rPr>
          <w:t>9.2.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Emisja zanieczyszczeń gazowych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5FFFF4CB" w14:textId="4E6983B5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8" w:history="1">
        <w:r w:rsidRPr="00787238">
          <w:rPr>
            <w:rStyle w:val="Hipercze"/>
          </w:rPr>
          <w:t>9.3.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Rodzaj i ilość wytwarzanych odpadów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41</w:t>
        </w:r>
        <w:r>
          <w:rPr>
            <w:webHidden/>
          </w:rPr>
          <w:fldChar w:fldCharType="end"/>
        </w:r>
      </w:hyperlink>
    </w:p>
    <w:p w14:paraId="795F0AED" w14:textId="1ED41EDD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599" w:history="1">
        <w:r w:rsidRPr="00787238">
          <w:rPr>
            <w:rStyle w:val="Hipercze"/>
          </w:rPr>
          <w:t>9.4.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Właściwości akustyczne oraz emisja drgań, a także promieniowania, w szczególności jonizującego,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pola elektromagnetycznego i innych zakłóceń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_Toc208916599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4E33179D" w14:textId="78F6A077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0" w:history="1">
        <w:r w:rsidRPr="00787238">
          <w:rPr>
            <w:rStyle w:val="Hipercze"/>
          </w:rPr>
          <w:t>9.5.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Wpływ obiektu budowlanego na istniejący drzewostan, powierzchnię ziemi, w tym glebę, wody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powierzchniowe i podziemne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191DC312" w14:textId="758A6250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1" w:history="1">
        <w:r w:rsidRPr="00787238">
          <w:rPr>
            <w:rStyle w:val="Hipercze"/>
          </w:rPr>
          <w:t>10.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Analiza technicznych, środowiskowych i ekonomicznych możliwości realizacji wysoce wydajnych systemów alternatywnych zaopatrzenia w energię i ciepło, w tym zdecentralizowanych systemów dostawy energii opartych na energii ze źródeł odnawialnych, kogenerację, ogrzewanie lub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chłodzenie lokalne lub blokowe oraz pompy ciepła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25D145A2" w14:textId="3B0779E2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2" w:history="1">
        <w:r w:rsidRPr="00787238">
          <w:rPr>
            <w:rStyle w:val="Hipercze"/>
          </w:rPr>
          <w:t>10.1.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Określenie rocznego zapotrzebowania na energię użytkową do ogrzewania, wentylacji, przygotowania ciepłej wody użytkowej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68692540" w14:textId="0F07C568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3" w:history="1">
        <w:r w:rsidRPr="00787238">
          <w:rPr>
            <w:rStyle w:val="Hipercze"/>
          </w:rPr>
          <w:t>10.2.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Dostępne nośniki energii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24C6FA71" w14:textId="2CA0FD6F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4" w:history="1">
        <w:r w:rsidRPr="00787238">
          <w:rPr>
            <w:rStyle w:val="Hipercze"/>
          </w:rPr>
          <w:t>10.3.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Wybór dwóch systemów zaopatrzenia w energię do analizy porównawczej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00829400" w14:textId="7A83CEE8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5" w:history="1">
        <w:r w:rsidRPr="00787238">
          <w:rPr>
            <w:rStyle w:val="Hipercze"/>
          </w:rPr>
          <w:t>10.4.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Obliczenia optymalizacyjno-porównawcze dla wybranych systemów zaopatrzenia w energię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2C747A66" w14:textId="419521B7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6" w:history="1">
        <w:r w:rsidRPr="00787238">
          <w:rPr>
            <w:rStyle w:val="Hipercze"/>
          </w:rPr>
          <w:t>11.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Analiza technicznych i ekonomicznych możliwości wykorzystania urządzeń, które automatycznie regulują temperaturę oddzielnie w poszczególnych pomieszczeniach lub w wyznaczonej strefie ogrzewanej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0B886FF4" w14:textId="29CECFBF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7" w:history="1">
        <w:r w:rsidRPr="00787238">
          <w:rPr>
            <w:rStyle w:val="Hipercze"/>
          </w:rPr>
          <w:t>12.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Informacja o zasadniczych elementach wyposażenia budowlano – instalacyjnego, zapewniających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użytkowanie obiektu budowlanego zgodnie z przeznaczeniem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0C3B9AE7" w14:textId="12C6307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8" w:history="1">
        <w:r w:rsidRPr="00787238">
          <w:rPr>
            <w:rStyle w:val="Hipercze"/>
          </w:rPr>
          <w:t>12.1.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wodociągowa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65B2550A" w14:textId="5ACBDCD3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09" w:history="1">
        <w:r w:rsidRPr="00787238">
          <w:rPr>
            <w:rStyle w:val="Hipercze"/>
          </w:rPr>
          <w:t>12.2.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kanalizacji sanitarna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05753CE9" w14:textId="042880B9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0" w:history="1">
        <w:r w:rsidRPr="00787238">
          <w:rPr>
            <w:rStyle w:val="Hipercze"/>
          </w:rPr>
          <w:t>12.3.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kanalizacji deszczowej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7DAE7176" w14:textId="257AEC9B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1" w:history="1">
        <w:r w:rsidRPr="00787238">
          <w:rPr>
            <w:rStyle w:val="Hipercze"/>
          </w:rPr>
          <w:t>12.4.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c.o.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2843AC43" w14:textId="13161CCB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2" w:history="1">
        <w:r w:rsidRPr="00787238">
          <w:rPr>
            <w:rStyle w:val="Hipercze"/>
          </w:rPr>
          <w:t>12.5.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gazu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47344B80" w14:textId="11C96DBF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3" w:history="1">
        <w:r w:rsidRPr="00787238">
          <w:rPr>
            <w:rStyle w:val="Hipercze"/>
          </w:rPr>
          <w:t>12.6.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wentylacji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3C413A14" w14:textId="1C60BEEC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4" w:history="1">
        <w:r w:rsidRPr="00787238">
          <w:rPr>
            <w:rStyle w:val="Hipercze"/>
          </w:rPr>
          <w:t>12.7.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Instalacje elektryczne i teletechniczne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2D5DDD2B" w14:textId="18235810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5" w:history="1">
        <w:r w:rsidRPr="00787238">
          <w:rPr>
            <w:rStyle w:val="Hipercze"/>
          </w:rPr>
          <w:t>12.7.1.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oświetlenia zewnętrznego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04FA948A" w14:textId="62720500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6" w:history="1">
        <w:r w:rsidRPr="00787238">
          <w:rPr>
            <w:rStyle w:val="Hipercze"/>
          </w:rPr>
          <w:t>12.7.2.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Punkt ładowania pojazdów elektrycznych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1C21246A" w14:textId="0CA37C01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7" w:history="1">
        <w:r w:rsidRPr="00787238">
          <w:rPr>
            <w:rStyle w:val="Hipercze"/>
          </w:rPr>
          <w:t>12.7.3.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Kanalizacja kablowa teletechniczna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3E7EA56A" w14:textId="7949C289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8" w:history="1">
        <w:r w:rsidRPr="00787238">
          <w:rPr>
            <w:rStyle w:val="Hipercze"/>
          </w:rPr>
          <w:t>12.7.4.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Instalacja monitoringu zewnętrznego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1B9CA21C" w14:textId="5A4BE4B5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19" w:history="1">
        <w:r w:rsidRPr="00787238">
          <w:rPr>
            <w:rStyle w:val="Hipercze"/>
          </w:rPr>
          <w:t>12.7.5.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Zasilanie i rozdział energii elektrycznej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14:paraId="6303D467" w14:textId="72635C8D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0" w:history="1">
        <w:r w:rsidRPr="00787238">
          <w:rPr>
            <w:rStyle w:val="Hipercze"/>
          </w:rPr>
          <w:t>13.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Dane dotyczące warunków ochrony przeciwpożarowej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24F85128" w14:textId="521CB10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1" w:history="1">
        <w:r w:rsidRPr="00787238">
          <w:rPr>
            <w:rStyle w:val="Hipercze"/>
            <w:rFonts w:eastAsia="Times New Roman"/>
            <w:lang w:eastAsia="pl-PL"/>
          </w:rPr>
          <w:t>13.1.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powierzchni wewnę</w:t>
        </w:r>
        <w:r w:rsidR="003D6941" w:rsidRPr="00787238">
          <w:rPr>
            <w:rStyle w:val="Hipercze"/>
            <w:rFonts w:ascii="Arial" w:hAnsi="Arial" w:cs="Arial"/>
            <w:caps w:val="0"/>
          </w:rPr>
          <w:t>t</w:t>
        </w:r>
        <w:r w:rsidR="003D6941" w:rsidRPr="00787238">
          <w:rPr>
            <w:rStyle w:val="Hipercze"/>
            <w:caps w:val="0"/>
          </w:rPr>
          <w:t>rznej, wysokości i liczbie kondygnacji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654E27EC" w14:textId="328C0A4A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2" w:history="1">
        <w:r w:rsidRPr="00787238">
          <w:rPr>
            <w:rStyle w:val="Hipercze"/>
          </w:rPr>
          <w:t>13.2.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Charakterystyka zagroż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>nia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rowego, w tym informacje o parametrach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 xml:space="preserve">rowych materiałów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niebezpiecznych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rowo oraz zagroż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>niach wynikają</w:t>
        </w:r>
        <w:r w:rsidR="003D6941" w:rsidRPr="00787238">
          <w:rPr>
            <w:rStyle w:val="Hipercze"/>
            <w:rFonts w:ascii="Arial" w:hAnsi="Arial" w:cs="Arial"/>
            <w:caps w:val="0"/>
          </w:rPr>
          <w:t>c</w:t>
        </w:r>
        <w:r w:rsidR="003D6941" w:rsidRPr="00787238">
          <w:rPr>
            <w:rStyle w:val="Hipercze"/>
            <w:caps w:val="0"/>
          </w:rPr>
          <w:t>ych z procesów technologicznych, a takż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 xml:space="preserve"> w  zależ</w:t>
        </w:r>
        <w:r w:rsidR="003D6941" w:rsidRPr="00787238">
          <w:rPr>
            <w:rStyle w:val="Hipercze"/>
            <w:rFonts w:ascii="Arial" w:hAnsi="Arial" w:cs="Arial"/>
            <w:caps w:val="0"/>
          </w:rPr>
          <w:t>n</w:t>
        </w:r>
        <w:r w:rsidR="003D6941" w:rsidRPr="00787238">
          <w:rPr>
            <w:rStyle w:val="Hipercze"/>
            <w:caps w:val="0"/>
          </w:rPr>
          <w:t>ości od potrzeb – charakterystyka pożarów przyj</w:t>
        </w:r>
        <w:r w:rsidR="003D6941" w:rsidRPr="00787238">
          <w:rPr>
            <w:rStyle w:val="Hipercze"/>
            <w:rFonts w:ascii="Arial" w:hAnsi="Arial" w:cs="Arial"/>
            <w:caps w:val="0"/>
          </w:rPr>
          <w:t>ę</w:t>
        </w:r>
        <w:r w:rsidR="003D6941" w:rsidRPr="00787238">
          <w:rPr>
            <w:rStyle w:val="Hipercze"/>
            <w:caps w:val="0"/>
          </w:rPr>
          <w:t xml:space="preserve">tych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do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celów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projektowych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025E7203" w14:textId="05726731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3" w:history="1">
        <w:r w:rsidRPr="00787238">
          <w:rPr>
            <w:rStyle w:val="Hipercze"/>
          </w:rPr>
          <w:t>13.3.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klasyfikacji pożarowej z uwagi na przeznaczenie i sposób użytkowania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7C48986E" w14:textId="7F94C255" w:rsidR="008C2176" w:rsidRDefault="008C2176" w:rsidP="003D6941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4" w:history="1">
        <w:r w:rsidRPr="00787238">
          <w:rPr>
            <w:rStyle w:val="Hipercze"/>
          </w:rPr>
          <w:t>13.4.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kategorii zagroż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>nia ludzi oraz przewidywanej liczbie osób na każ</w:t>
        </w:r>
        <w:r w:rsidR="003D6941" w:rsidRPr="00787238">
          <w:rPr>
            <w:rStyle w:val="Hipercze"/>
            <w:rFonts w:ascii="Arial" w:hAnsi="Arial" w:cs="Arial"/>
            <w:caps w:val="0"/>
          </w:rPr>
          <w:t>d</w:t>
        </w:r>
        <w:r w:rsidR="003D6941" w:rsidRPr="00787238">
          <w:rPr>
            <w:rStyle w:val="Hipercze"/>
            <w:caps w:val="0"/>
          </w:rPr>
          <w:t xml:space="preserve">ej kondygnacji, a </w:t>
        </w:r>
        <w:r w:rsidR="003D6941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takż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 xml:space="preserve"> w  pomieszczeniach, których drzwi ewakuacyjne powinny otwierać się na zewnątrz pomieszczeń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080CAEC6" w14:textId="0474FBAC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5" w:history="1">
        <w:r w:rsidRPr="00787238">
          <w:rPr>
            <w:rStyle w:val="Hipercze"/>
          </w:rPr>
          <w:t>13.5.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podziale na strefy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6999A13E" w14:textId="51608A7E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6" w:history="1">
        <w:r w:rsidRPr="00787238">
          <w:rPr>
            <w:rStyle w:val="Hipercze"/>
          </w:rPr>
          <w:t>13.6.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Maksymalna gęstość obcią</w:t>
        </w:r>
        <w:r w:rsidR="003D6941" w:rsidRPr="00787238">
          <w:rPr>
            <w:rStyle w:val="Hipercze"/>
            <w:rFonts w:ascii="Arial" w:hAnsi="Arial" w:cs="Arial"/>
            <w:caps w:val="0"/>
          </w:rPr>
          <w:t>ż</w:t>
        </w:r>
        <w:r w:rsidR="003D6941" w:rsidRPr="00787238">
          <w:rPr>
            <w:rStyle w:val="Hipercze"/>
            <w:caps w:val="0"/>
          </w:rPr>
          <w:t>e</w:t>
        </w:r>
        <w:r w:rsidR="003D6941" w:rsidRPr="00787238">
          <w:rPr>
            <w:rStyle w:val="Hipercze"/>
            <w:rFonts w:ascii="Arial" w:hAnsi="Arial" w:cs="Arial"/>
            <w:caps w:val="0"/>
          </w:rPr>
          <w:t>n</w:t>
        </w:r>
        <w:r w:rsidR="003D6941" w:rsidRPr="00787238">
          <w:rPr>
            <w:rStyle w:val="Hipercze"/>
            <w:caps w:val="0"/>
          </w:rPr>
          <w:t>ia ogniowego poszczególnych stref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 xml:space="preserve">rowych </w:t>
        </w:r>
        <w:r w:rsidR="003363F6">
          <w:rPr>
            <w:rStyle w:val="Hipercze"/>
            <w:caps w:val="0"/>
          </w:rPr>
          <w:t>PM</w:t>
        </w:r>
        <w:r w:rsidR="003D6941" w:rsidRPr="00787238">
          <w:rPr>
            <w:rStyle w:val="Hipercze"/>
            <w:caps w:val="0"/>
          </w:rPr>
          <w:t xml:space="preserve"> wraz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z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warunkami przyję</w:t>
        </w:r>
        <w:r w:rsidR="003D6941" w:rsidRPr="00787238">
          <w:rPr>
            <w:rStyle w:val="Hipercze"/>
            <w:rFonts w:ascii="Arial" w:hAnsi="Arial" w:cs="Arial"/>
            <w:caps w:val="0"/>
          </w:rPr>
          <w:t>t</w:t>
        </w:r>
        <w:r w:rsidR="003D6941" w:rsidRPr="00787238">
          <w:rPr>
            <w:rStyle w:val="Hipercze"/>
            <w:caps w:val="0"/>
          </w:rPr>
          <w:t>ymi do jej określenia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45CBB405" w14:textId="4F601C13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7" w:history="1">
        <w:r w:rsidRPr="00787238">
          <w:rPr>
            <w:rStyle w:val="Hipercze"/>
          </w:rPr>
          <w:t>13.7.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klasie odporności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rowej oraz odporności ogniowej i stopniu rozprzestrzeniania ognia przez elementy budowlane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32C5FE42" w14:textId="6DDE428A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8" w:history="1">
        <w:r w:rsidRPr="00787238">
          <w:rPr>
            <w:rStyle w:val="Hipercze"/>
          </w:rPr>
          <w:t>13.8.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wystę</w:t>
        </w:r>
        <w:r w:rsidR="003D6941" w:rsidRPr="00787238">
          <w:rPr>
            <w:rStyle w:val="Hipercze"/>
            <w:rFonts w:ascii="Arial" w:hAnsi="Arial" w:cs="Arial"/>
            <w:caps w:val="0"/>
          </w:rPr>
          <w:t>p</w:t>
        </w:r>
        <w:r w:rsidR="003D6941" w:rsidRPr="00787238">
          <w:rPr>
            <w:rStyle w:val="Hipercze"/>
            <w:caps w:val="0"/>
          </w:rPr>
          <w:t>owaniu materiałów wybuchowych oraz zagroż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 xml:space="preserve">nia wybuchem, w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tym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pomieszczeń zagrożonych wybuchem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70B7E6AA" w14:textId="0D51C968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29" w:history="1">
        <w:r w:rsidRPr="00787238">
          <w:rPr>
            <w:rStyle w:val="Hipercze"/>
          </w:rPr>
          <w:t>13.9.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warunkach i strategii ewakuacji ludzi lub ich uratowania w inny sposób, uwzgle</w:t>
        </w:r>
        <w:r w:rsidR="003D6941" w:rsidRPr="00787238">
          <w:rPr>
            <w:rStyle w:val="Hipercze"/>
            <w:rFonts w:ascii="Arial" w:hAnsi="Arial" w:cs="Arial"/>
            <w:caps w:val="0"/>
          </w:rPr>
          <w:t>d</w:t>
        </w:r>
        <w:r w:rsidR="003D6941" w:rsidRPr="00787238">
          <w:rPr>
            <w:rStyle w:val="Hipercze"/>
            <w:caps w:val="0"/>
          </w:rPr>
          <w:t>niając</w:t>
        </w:r>
        <w:r w:rsidR="003D6941" w:rsidRPr="00787238">
          <w:rPr>
            <w:rStyle w:val="Hipercze"/>
            <w:rFonts w:ascii="Arial" w:hAnsi="Arial" w:cs="Arial"/>
            <w:caps w:val="0"/>
          </w:rPr>
          <w:t>e</w:t>
        </w:r>
        <w:r w:rsidR="003D6941" w:rsidRPr="00787238">
          <w:rPr>
            <w:rStyle w:val="Hipercze"/>
            <w:caps w:val="0"/>
          </w:rPr>
          <w:t xml:space="preserve">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liczbę</w:t>
        </w:r>
        <w:r w:rsidRPr="00787238">
          <w:rPr>
            <w:rStyle w:val="Hipercze"/>
            <w:rFonts w:ascii="Arial" w:hAnsi="Arial" w:cs="Arial"/>
          </w:rPr>
          <w:t xml:space="preserve"> </w:t>
        </w:r>
        <w:r w:rsidR="003D6941" w:rsidRPr="00787238">
          <w:rPr>
            <w:rStyle w:val="Hipercze"/>
            <w:caps w:val="0"/>
          </w:rPr>
          <w:t>i stan sprawności osób przebywają</w:t>
        </w:r>
        <w:r w:rsidR="003D6941" w:rsidRPr="00787238">
          <w:rPr>
            <w:rStyle w:val="Hipercze"/>
            <w:rFonts w:ascii="Arial" w:hAnsi="Arial" w:cs="Arial"/>
            <w:caps w:val="0"/>
          </w:rPr>
          <w:t>c</w:t>
        </w:r>
        <w:r w:rsidR="003D6941" w:rsidRPr="00787238">
          <w:rPr>
            <w:rStyle w:val="Hipercze"/>
            <w:caps w:val="0"/>
          </w:rPr>
          <w:t>ych w obiekcie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5A190CE7" w14:textId="779522B2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0" w:history="1">
        <w:r w:rsidRPr="00787238">
          <w:rPr>
            <w:rStyle w:val="Hipercze"/>
          </w:rPr>
          <w:t>13.10.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doborze urzą</w:t>
        </w:r>
        <w:r w:rsidR="003D6941" w:rsidRPr="00787238">
          <w:rPr>
            <w:rStyle w:val="Hipercze"/>
            <w:rFonts w:ascii="Arial" w:hAnsi="Arial" w:cs="Arial"/>
            <w:caps w:val="0"/>
          </w:rPr>
          <w:t>d</w:t>
        </w:r>
        <w:r w:rsidR="003D6941" w:rsidRPr="00787238">
          <w:rPr>
            <w:rStyle w:val="Hipercze"/>
            <w:caps w:val="0"/>
          </w:rPr>
          <w:t>zeń przeciwpo</w:t>
        </w:r>
        <w:r w:rsidR="003D6941" w:rsidRPr="00787238">
          <w:rPr>
            <w:rStyle w:val="Hipercze"/>
            <w:rFonts w:ascii="Arial" w:hAnsi="Arial" w:cs="Arial"/>
            <w:caps w:val="0"/>
          </w:rPr>
          <w:t>ż</w:t>
        </w:r>
        <w:r w:rsidR="003D6941" w:rsidRPr="00787238">
          <w:rPr>
            <w:rStyle w:val="Hipercze"/>
            <w:caps w:val="0"/>
          </w:rPr>
          <w:t>arowych oraz innych instalacji i urzą</w:t>
        </w:r>
        <w:r w:rsidR="003D6941" w:rsidRPr="00787238">
          <w:rPr>
            <w:rStyle w:val="Hipercze"/>
            <w:rFonts w:ascii="Arial" w:hAnsi="Arial" w:cs="Arial"/>
            <w:caps w:val="0"/>
          </w:rPr>
          <w:t>d</w:t>
        </w:r>
        <w:r w:rsidR="003D6941" w:rsidRPr="00787238">
          <w:rPr>
            <w:rStyle w:val="Hipercze"/>
            <w:caps w:val="0"/>
          </w:rPr>
          <w:t>zeń służących bezpieczeństwu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rowemu wraz z określeniem zakresu i celu ich stosowania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0E10F195" w14:textId="374A4031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1" w:history="1">
        <w:r w:rsidRPr="00787238">
          <w:rPr>
            <w:rStyle w:val="Hipercze"/>
            <w:rFonts w:eastAsia="Times New Roman"/>
            <w:lang w:eastAsia="pl-PL"/>
          </w:rPr>
          <w:t>13.11.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Informacje o przygotowaniu obiektu budowlanego do prowadzenia działań ratowniczych, w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tym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informacje o punktach poboru wody do celów przeciwpożarowych, nasadach służących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do zasilania urządzeń gaśniczych i innych rozwiązaniach przewidzianych do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tych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działań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oraz dźwigach dla ekip ratowniczych i prowadzą</w:t>
        </w:r>
        <w:r w:rsidR="003D6941" w:rsidRPr="00787238">
          <w:rPr>
            <w:rStyle w:val="Hipercze"/>
            <w:rFonts w:ascii="Arial" w:hAnsi="Arial" w:cs="Arial"/>
            <w:caps w:val="0"/>
          </w:rPr>
          <w:t>c</w:t>
        </w:r>
        <w:r w:rsidR="003D6941" w:rsidRPr="00787238">
          <w:rPr>
            <w:rStyle w:val="Hipercze"/>
            <w:caps w:val="0"/>
          </w:rPr>
          <w:t>ych do nich dojściach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3B1097AD" w14:textId="6AC65853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2" w:history="1">
        <w:r w:rsidRPr="00787238">
          <w:rPr>
            <w:rStyle w:val="Hipercze"/>
          </w:rPr>
          <w:t>13.11.1.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Drogi pożarowe i dojścia dla ekip ratowniczych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44</w:t>
        </w:r>
        <w:r>
          <w:rPr>
            <w:webHidden/>
          </w:rPr>
          <w:fldChar w:fldCharType="end"/>
        </w:r>
      </w:hyperlink>
    </w:p>
    <w:p w14:paraId="0697AAAF" w14:textId="26E1DA46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3" w:history="1">
        <w:r w:rsidRPr="00787238">
          <w:rPr>
            <w:rStyle w:val="Hipercze"/>
          </w:rPr>
          <w:t>13.11.2.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Zaopatrzenie w wodę do zewnętrznego gaszenia pożaru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037B9F18" w14:textId="5474513B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4" w:history="1">
        <w:r w:rsidRPr="00787238">
          <w:rPr>
            <w:rStyle w:val="Hipercze"/>
          </w:rPr>
          <w:t>13.12.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usytuowaniu z uwagi na bezpieczeństwo 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 xml:space="preserve">rowe, w tym informacje o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parametrach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wpływają</w:t>
        </w:r>
        <w:r w:rsidR="003D6941" w:rsidRPr="00787238">
          <w:rPr>
            <w:rStyle w:val="Hipercze"/>
            <w:rFonts w:ascii="Arial" w:hAnsi="Arial" w:cs="Arial"/>
            <w:caps w:val="0"/>
          </w:rPr>
          <w:t>c</w:t>
        </w:r>
        <w:r w:rsidR="003D6941" w:rsidRPr="00787238">
          <w:rPr>
            <w:rStyle w:val="Hipercze"/>
            <w:caps w:val="0"/>
          </w:rPr>
          <w:t>ych na odległości dopuszczalne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389312F1" w14:textId="47BB5C79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5" w:history="1">
        <w:r w:rsidRPr="00787238">
          <w:rPr>
            <w:rStyle w:val="Hipercze"/>
          </w:rPr>
          <w:t>13.13.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rozwią</w:t>
        </w:r>
        <w:r w:rsidR="003D6941" w:rsidRPr="00787238">
          <w:rPr>
            <w:rStyle w:val="Hipercze"/>
            <w:rFonts w:ascii="Arial" w:hAnsi="Arial" w:cs="Arial"/>
            <w:caps w:val="0"/>
          </w:rPr>
          <w:t>z</w:t>
        </w:r>
        <w:r w:rsidR="003D6941" w:rsidRPr="00787238">
          <w:rPr>
            <w:rStyle w:val="Hipercze"/>
            <w:caps w:val="0"/>
          </w:rPr>
          <w:t>aniach zamiennych w stosunku do wymagań ochrony przeciwpoż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 xml:space="preserve">rowej zastosowanych na podstawie zgody, o której mowa w art. 6c pkt 1 lub 2 ustawy z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dnia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24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sierpnia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 xml:space="preserve">1991  r. </w:t>
        </w:r>
        <w:r w:rsidR="003363F6">
          <w:rPr>
            <w:rStyle w:val="Hipercze"/>
            <w:caps w:val="0"/>
          </w:rPr>
          <w:t>o</w:t>
        </w:r>
        <w:r w:rsidR="003D6941" w:rsidRPr="00787238">
          <w:rPr>
            <w:rStyle w:val="Hipercze"/>
            <w:caps w:val="0"/>
          </w:rPr>
          <w:t xml:space="preserve">  ochronie przeciwpoż</w:t>
        </w:r>
        <w:r w:rsidR="003D6941" w:rsidRPr="00787238">
          <w:rPr>
            <w:rStyle w:val="Hipercze"/>
            <w:rFonts w:ascii="Arial" w:hAnsi="Arial" w:cs="Arial"/>
            <w:caps w:val="0"/>
          </w:rPr>
          <w:t>a</w:t>
        </w:r>
        <w:r w:rsidR="003D6941" w:rsidRPr="00787238">
          <w:rPr>
            <w:rStyle w:val="Hipercze"/>
            <w:caps w:val="0"/>
          </w:rPr>
          <w:t>rowej, w zakresie rozwia</w:t>
        </w:r>
        <w:r w:rsidRPr="00787238">
          <w:rPr>
            <w:rStyle w:val="Hipercze"/>
            <w:rFonts w:ascii="Arial" w:hAnsi="Arial" w:cs="Arial"/>
          </w:rPr>
          <w:t>̨</w:t>
        </w:r>
        <w:r w:rsidR="003D6941" w:rsidRPr="00787238">
          <w:rPr>
            <w:rStyle w:val="Hipercze"/>
            <w:caps w:val="0"/>
          </w:rPr>
          <w:t>zań obję</w:t>
        </w:r>
        <w:r w:rsidR="003D6941" w:rsidRPr="00787238">
          <w:rPr>
            <w:rStyle w:val="Hipercze"/>
            <w:rFonts w:ascii="Arial" w:hAnsi="Arial" w:cs="Arial"/>
            <w:caps w:val="0"/>
          </w:rPr>
          <w:t>t</w:t>
        </w:r>
        <w:r w:rsidR="003D6941" w:rsidRPr="00787238">
          <w:rPr>
            <w:rStyle w:val="Hipercze"/>
            <w:caps w:val="0"/>
          </w:rPr>
          <w:t xml:space="preserve">ych projektem </w:t>
        </w:r>
        <w:r w:rsidR="003363F6">
          <w:rPr>
            <w:rStyle w:val="Hipercze"/>
            <w:caps w:val="0"/>
          </w:rPr>
          <w:t> </w:t>
        </w:r>
        <w:r w:rsidR="003D6941" w:rsidRPr="00787238">
          <w:rPr>
            <w:rStyle w:val="Hipercze"/>
            <w:caps w:val="0"/>
          </w:rPr>
          <w:t>architektoniczno-budowlanym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7D4A7C5E" w14:textId="5859A769" w:rsidR="008C2176" w:rsidRDefault="008C2176" w:rsidP="003363F6">
      <w:pPr>
        <w:pStyle w:val="DEMIURG-Spistreci"/>
        <w:ind w:left="700" w:hanging="700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6" w:history="1">
        <w:r w:rsidRPr="00787238">
          <w:rPr>
            <w:rStyle w:val="Hipercze"/>
          </w:rPr>
          <w:t>14.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Informacje o zgodzie na odstępstwo, o którym mowa w art. 9 ustawy, lub o zgodzie udzielonej w  postanowieniu, o którym mowa w art. 6a ust. 2 ustawy z dnia 24 sierpnia 1991 roku o ochronie przeciwpożarowej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45</w:t>
        </w:r>
        <w:r>
          <w:rPr>
            <w:webHidden/>
          </w:rPr>
          <w:fldChar w:fldCharType="end"/>
        </w:r>
      </w:hyperlink>
    </w:p>
    <w:p w14:paraId="2D9213AB" w14:textId="599E5E03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7" w:history="1">
        <w:r w:rsidRPr="00787238">
          <w:rPr>
            <w:rStyle w:val="Hipercze"/>
          </w:rPr>
          <w:t>15.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>Część rysunkowa – zestawienie rysunków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46</w:t>
        </w:r>
        <w:r>
          <w:rPr>
            <w:webHidden/>
          </w:rPr>
          <w:fldChar w:fldCharType="end"/>
        </w:r>
      </w:hyperlink>
    </w:p>
    <w:p w14:paraId="580941CA" w14:textId="54BA29BC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8" w:history="1">
        <w:r w:rsidRPr="00787238">
          <w:rPr>
            <w:rStyle w:val="Hipercze"/>
          </w:rPr>
          <w:t>15.1.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Przekroje i szczegóły konstrukcyjne  </w:t>
        </w:r>
        <w:r w:rsidR="003D6941">
          <w:rPr>
            <w:rStyle w:val="Hipercze"/>
            <w:caps w:val="0"/>
          </w:rPr>
          <w:t>R</w:t>
        </w:r>
        <w:r w:rsidR="003D6941" w:rsidRPr="00787238">
          <w:rPr>
            <w:rStyle w:val="Hipercze"/>
            <w:caps w:val="0"/>
          </w:rPr>
          <w:t>ysunek nr</w:t>
        </w:r>
        <w:r w:rsidR="003D6941">
          <w:rPr>
            <w:rStyle w:val="Hipercze"/>
            <w:caps w:val="0"/>
          </w:rPr>
          <w:t xml:space="preserve"> PAB</w:t>
        </w:r>
        <w:r w:rsidR="003D6941" w:rsidRPr="00787238">
          <w:rPr>
            <w:rStyle w:val="Hipercze"/>
            <w:caps w:val="0"/>
          </w:rPr>
          <w:t>.01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47</w:t>
        </w:r>
        <w:r>
          <w:rPr>
            <w:webHidden/>
          </w:rPr>
          <w:fldChar w:fldCharType="end"/>
        </w:r>
      </w:hyperlink>
    </w:p>
    <w:p w14:paraId="762DC4D6" w14:textId="20F86519" w:rsidR="008C2176" w:rsidRDefault="008C2176" w:rsidP="003D6941">
      <w:pPr>
        <w:pStyle w:val="DEMIURG-Spistreci"/>
        <w:rPr>
          <w:rFonts w:asciiTheme="minorHAnsi" w:eastAsiaTheme="minorEastAsia" w:hAnsiTheme="minorHAnsi" w:cstheme="minorBidi"/>
          <w:b/>
          <w:kern w:val="2"/>
          <w14:ligatures w14:val="standardContextual"/>
        </w:rPr>
      </w:pPr>
      <w:hyperlink w:anchor="_Toc208916639" w:history="1">
        <w:r w:rsidRPr="00787238">
          <w:rPr>
            <w:rStyle w:val="Hipercze"/>
          </w:rPr>
          <w:t>15.2.</w:t>
        </w:r>
        <w:r>
          <w:rPr>
            <w:rFonts w:asciiTheme="minorHAnsi" w:eastAsiaTheme="minorEastAsia" w:hAnsiTheme="minorHAnsi" w:cstheme="minorBidi"/>
            <w:b/>
            <w:kern w:val="2"/>
            <w14:ligatures w14:val="standardContextual"/>
          </w:rPr>
          <w:tab/>
        </w:r>
        <w:r w:rsidR="003D6941" w:rsidRPr="00787238">
          <w:rPr>
            <w:rStyle w:val="Hipercze"/>
            <w:caps w:val="0"/>
          </w:rPr>
          <w:t xml:space="preserve">Plan sytuacyjny    </w:t>
        </w:r>
        <w:r w:rsidR="003D6941">
          <w:rPr>
            <w:rStyle w:val="Hipercze"/>
            <w:caps w:val="0"/>
          </w:rPr>
          <w:t>R</w:t>
        </w:r>
        <w:r w:rsidR="003D6941" w:rsidRPr="00787238">
          <w:rPr>
            <w:rStyle w:val="Hipercze"/>
            <w:caps w:val="0"/>
          </w:rPr>
          <w:t xml:space="preserve">ysunek nr </w:t>
        </w:r>
        <w:r w:rsidR="003D6941">
          <w:rPr>
            <w:rStyle w:val="Hipercze"/>
            <w:caps w:val="0"/>
          </w:rPr>
          <w:t>PAB</w:t>
        </w:r>
        <w:r w:rsidR="003D6941" w:rsidRPr="00787238">
          <w:rPr>
            <w:rStyle w:val="Hipercze"/>
            <w:caps w:val="0"/>
          </w:rPr>
          <w:t>.02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_Toc208916639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7445FB"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3F5E2227" w14:textId="54E53981" w:rsidR="0055715A" w:rsidRPr="004445CC" w:rsidRDefault="008A300C" w:rsidP="003D6941">
      <w:pPr>
        <w:pStyle w:val="DEMIURG-Spistreci"/>
      </w:pPr>
      <w:r w:rsidRPr="008A300C">
        <w:fldChar w:fldCharType="end"/>
      </w:r>
    </w:p>
    <w:p w14:paraId="5E4F3EC8" w14:textId="172A1980" w:rsidR="0040749E" w:rsidRPr="00217307" w:rsidRDefault="00217307" w:rsidP="00217307">
      <w:pPr>
        <w:jc w:val="left"/>
        <w:rPr>
          <w:rFonts w:cs="Calibri"/>
          <w:bCs/>
          <w:caps/>
          <w:szCs w:val="22"/>
          <w:lang w:eastAsia="en-US"/>
        </w:rPr>
      </w:pPr>
      <w:r>
        <w:rPr>
          <w:rFonts w:cs="Calibri"/>
          <w:bCs/>
          <w:caps/>
          <w:szCs w:val="22"/>
          <w:lang w:eastAsia="en-US"/>
        </w:rPr>
        <w:br w:type="page"/>
      </w:r>
    </w:p>
    <w:p w14:paraId="5D40BA54" w14:textId="4F03DB75" w:rsidR="00837E63" w:rsidRDefault="00837E63" w:rsidP="0093535C">
      <w:pPr>
        <w:pStyle w:val="FORUMNumeracja1"/>
      </w:pPr>
      <w:bookmarkStart w:id="6" w:name="_Toc115350270"/>
      <w:bookmarkStart w:id="7" w:name="_Toc115350381"/>
      <w:bookmarkStart w:id="8" w:name="_Toc208916563"/>
      <w:r>
        <w:lastRenderedPageBreak/>
        <w:t xml:space="preserve">Oświadczenie projektantów o sporządzeniu </w:t>
      </w:r>
      <w:r w:rsidRPr="00655F7C">
        <w:t xml:space="preserve">projektu </w:t>
      </w:r>
      <w:r w:rsidR="00736504" w:rsidRPr="00655F7C">
        <w:t>architektoniczno - budowlanego</w:t>
      </w:r>
      <w:r>
        <w:t xml:space="preserve"> zgodnie z </w:t>
      </w:r>
      <w:r w:rsidR="001323C7">
        <w:t> </w:t>
      </w:r>
      <w:r>
        <w:t>obowiązującymi przepisami i zasadami wiedzy technicznej</w:t>
      </w:r>
      <w:bookmarkEnd w:id="6"/>
      <w:bookmarkEnd w:id="7"/>
      <w:bookmarkEnd w:id="8"/>
    </w:p>
    <w:p w14:paraId="13E416BC" w14:textId="3048E844" w:rsidR="00D04F8B" w:rsidRDefault="00D04F8B" w:rsidP="0093535C"/>
    <w:p w14:paraId="2F393A5B" w14:textId="4230C890" w:rsidR="00387504" w:rsidRDefault="001320B2" w:rsidP="00387504">
      <w:r w:rsidRPr="00A20D83">
        <w:t xml:space="preserve">Oświadczam, że projekt </w:t>
      </w:r>
      <w:r>
        <w:t>architektoniczno-budowlany</w:t>
      </w:r>
      <w:r w:rsidRPr="00A20D83">
        <w:t xml:space="preserve"> </w:t>
      </w:r>
      <w:r w:rsidR="00387504" w:rsidRPr="00A20D83">
        <w:t xml:space="preserve">dla inwestycji polegającej </w:t>
      </w:r>
      <w:r w:rsidR="004342E3" w:rsidRPr="00A20D83">
        <w:t xml:space="preserve">na </w:t>
      </w:r>
      <w:r w:rsidR="004342E3">
        <w:t xml:space="preserve">budowie parkingu i drogi dojazdowej </w:t>
      </w:r>
      <w:r w:rsidR="004342E3" w:rsidRPr="00A20D83">
        <w:t xml:space="preserve">w </w:t>
      </w:r>
      <w:r w:rsidR="004342E3">
        <w:t> </w:t>
      </w:r>
      <w:r w:rsidR="004342E3" w:rsidRPr="00A20D83">
        <w:t xml:space="preserve">miejscowości </w:t>
      </w:r>
      <w:r w:rsidR="004342E3">
        <w:t>Tarnowo Podgórne</w:t>
      </w:r>
      <w:r w:rsidR="004342E3">
        <w:rPr>
          <w:rFonts w:cs="Arial"/>
        </w:rPr>
        <w:t xml:space="preserve"> przy ulicy Zachodniej 5, na terenie działek o numerach ewidencyjnych: </w:t>
      </w:r>
      <w:r w:rsidR="004342E3" w:rsidRPr="00427542">
        <w:rPr>
          <w:rFonts w:cs="Arial"/>
        </w:rPr>
        <w:t>cz. 76/7, cz. 76/8, cz. 76/9, 80/20, cz. 80/22, 80/30, 80/31, 80/32, 80/33, cz. 80/35</w:t>
      </w:r>
      <w:r w:rsidR="00387504">
        <w:rPr>
          <w:rFonts w:cs="Arial"/>
        </w:rPr>
        <w:t xml:space="preserve"> </w:t>
      </w:r>
      <w:r w:rsidR="00387504" w:rsidRPr="00A20D83">
        <w:t xml:space="preserve">został sporządzony z  obowiązującymi przepisami i </w:t>
      </w:r>
      <w:r w:rsidR="00387504">
        <w:t> </w:t>
      </w:r>
      <w:r w:rsidR="00387504" w:rsidRPr="00A20D83">
        <w:t>zasadami wiedzy technicznej.</w:t>
      </w:r>
    </w:p>
    <w:p w14:paraId="3AF589C2" w14:textId="41806FE1" w:rsidR="008A6B31" w:rsidRDefault="008A6B31" w:rsidP="0093535C"/>
    <w:p w14:paraId="7999E9FC" w14:textId="20B25738" w:rsidR="008A6B31" w:rsidRDefault="008A6B31" w:rsidP="0093535C"/>
    <w:p w14:paraId="74C8BDC2" w14:textId="106EFC37" w:rsidR="008A6B31" w:rsidRDefault="008A6B31" w:rsidP="001320B2">
      <w:pPr>
        <w:jc w:val="right"/>
      </w:pPr>
      <w:r w:rsidRPr="00812BA3">
        <w:t xml:space="preserve">Poznań, dnia </w:t>
      </w:r>
      <w:r w:rsidR="00D20B0B">
        <w:t>12</w:t>
      </w:r>
      <w:r w:rsidR="008A300C" w:rsidRPr="009F4E5C">
        <w:t xml:space="preserve"> </w:t>
      </w:r>
      <w:r w:rsidR="00D20B0B">
        <w:t>września</w:t>
      </w:r>
      <w:r w:rsidR="008A300C" w:rsidRPr="00812BA3">
        <w:t xml:space="preserve"> </w:t>
      </w:r>
      <w:r w:rsidRPr="00812BA3">
        <w:t>202</w:t>
      </w:r>
      <w:r w:rsidR="004342E3">
        <w:t>5</w:t>
      </w:r>
      <w:r w:rsidRPr="00812BA3">
        <w:t xml:space="preserve"> r.</w:t>
      </w:r>
    </w:p>
    <w:p w14:paraId="1C4461CC" w14:textId="0668874F" w:rsidR="008A6B31" w:rsidRDefault="008A6B31" w:rsidP="0093535C"/>
    <w:tbl>
      <w:tblPr>
        <w:tblW w:w="8449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063"/>
        <w:gridCol w:w="4111"/>
        <w:gridCol w:w="1275"/>
      </w:tblGrid>
      <w:tr w:rsidR="001320B2" w14:paraId="707A1ADA" w14:textId="77777777" w:rsidTr="00256851">
        <w:trPr>
          <w:trHeight w:val="188"/>
        </w:trPr>
        <w:tc>
          <w:tcPr>
            <w:tcW w:w="3063" w:type="dxa"/>
            <w:tcBorders>
              <w:top w:val="single" w:sz="4" w:space="0" w:color="auto"/>
              <w:left w:val="single" w:sz="1" w:space="0" w:color="000000"/>
              <w:bottom w:val="single" w:sz="2" w:space="0" w:color="000000"/>
              <w:right w:val="single" w:sz="1" w:space="0" w:color="000000"/>
            </w:tcBorders>
          </w:tcPr>
          <w:p w14:paraId="5AC12D60" w14:textId="77777777" w:rsidR="001320B2" w:rsidRPr="006A293C" w:rsidRDefault="001320B2" w:rsidP="00256851">
            <w:pPr>
              <w:pStyle w:val="Zawartotabeli"/>
              <w:rPr>
                <w:sz w:val="12"/>
                <w:szCs w:val="12"/>
              </w:rPr>
            </w:pPr>
            <w:r w:rsidRPr="006A293C">
              <w:rPr>
                <w:sz w:val="12"/>
                <w:szCs w:val="12"/>
              </w:rPr>
              <w:t>Imię i nazwisko projektanta / sprawdzającego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2" w:space="0" w:color="000000"/>
              <w:right w:val="single" w:sz="4" w:space="0" w:color="auto"/>
            </w:tcBorders>
          </w:tcPr>
          <w:p w14:paraId="3FF6B509" w14:textId="77777777" w:rsidR="001320B2" w:rsidRPr="006A293C" w:rsidRDefault="001320B2" w:rsidP="00256851">
            <w:pPr>
              <w:pStyle w:val="Zawartotabeli"/>
              <w:rPr>
                <w:sz w:val="12"/>
                <w:szCs w:val="12"/>
              </w:rPr>
            </w:pPr>
            <w:r w:rsidRPr="006A293C">
              <w:rPr>
                <w:sz w:val="12"/>
                <w:szCs w:val="12"/>
              </w:rPr>
              <w:t>Specjalność i numer uprawnień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1" w:space="0" w:color="000000"/>
            </w:tcBorders>
          </w:tcPr>
          <w:p w14:paraId="768BE917" w14:textId="77777777" w:rsidR="001320B2" w:rsidRPr="006A293C" w:rsidRDefault="001320B2" w:rsidP="00256851">
            <w:pPr>
              <w:pStyle w:val="Zawartotabeli"/>
              <w:rPr>
                <w:sz w:val="12"/>
                <w:szCs w:val="12"/>
              </w:rPr>
            </w:pPr>
            <w:r w:rsidRPr="006A293C">
              <w:rPr>
                <w:sz w:val="12"/>
                <w:szCs w:val="12"/>
              </w:rPr>
              <w:t>Podpis</w:t>
            </w:r>
          </w:p>
        </w:tc>
      </w:tr>
      <w:tr w:rsidR="001320B2" w14:paraId="75636FD8" w14:textId="77777777" w:rsidTr="00256851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1" w:space="0" w:color="000000"/>
              <w:bottom w:val="single" w:sz="2" w:space="0" w:color="000000"/>
              <w:right w:val="single" w:sz="1" w:space="0" w:color="000000"/>
            </w:tcBorders>
            <w:vAlign w:val="center"/>
          </w:tcPr>
          <w:p w14:paraId="17651502" w14:textId="77777777" w:rsidR="001320B2" w:rsidRPr="00902424" w:rsidRDefault="001320B2" w:rsidP="00256851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branży architektonicznej</w:t>
            </w:r>
          </w:p>
          <w:p w14:paraId="1BE3B24A" w14:textId="77777777" w:rsidR="001320B2" w:rsidRPr="006A293C" w:rsidRDefault="001320B2" w:rsidP="00256851">
            <w:pPr>
              <w:pStyle w:val="Zawartotabeli"/>
            </w:pPr>
            <w:r w:rsidRPr="00732A34">
              <w:t>mgr inż. arch.</w:t>
            </w:r>
            <w:r>
              <w:t xml:space="preserve"> </w:t>
            </w:r>
            <w:r w:rsidRPr="00732A34">
              <w:t>Jarosław Dzierżyński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093B7C14" w14:textId="77777777" w:rsidR="001320B2" w:rsidRPr="00EA5CBF" w:rsidRDefault="001320B2" w:rsidP="00256851">
            <w:pPr>
              <w:pStyle w:val="Zawartotabeli"/>
            </w:pPr>
            <w:r w:rsidRPr="00902424">
              <w:rPr>
                <w:sz w:val="13"/>
                <w:szCs w:val="13"/>
              </w:rPr>
              <w:t>Uprawnienia budowlane do projektowania bez ograniczeń w  specjalności architektonicznej - nr upr. 7131/88/P/2000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1" w:space="0" w:color="000000"/>
            </w:tcBorders>
            <w:vAlign w:val="center"/>
          </w:tcPr>
          <w:p w14:paraId="4A13D1C6" w14:textId="77777777" w:rsidR="001320B2" w:rsidRDefault="001320B2" w:rsidP="00256851">
            <w:pPr>
              <w:pStyle w:val="Zawartotabeli"/>
            </w:pPr>
          </w:p>
        </w:tc>
      </w:tr>
      <w:tr w:rsidR="001320B2" w14:paraId="18C67889" w14:textId="77777777" w:rsidTr="00256851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02C6A649" w14:textId="77777777" w:rsidR="001320B2" w:rsidRPr="00902424" w:rsidRDefault="001320B2" w:rsidP="00256851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sprawdzający branży architektonicznej</w:t>
            </w:r>
          </w:p>
          <w:p w14:paraId="19E5F8E4" w14:textId="5CA57E70" w:rsidR="001320B2" w:rsidRPr="00EA5CBF" w:rsidRDefault="001320B2" w:rsidP="00256851">
            <w:pPr>
              <w:pStyle w:val="Zawartotabeli"/>
            </w:pPr>
            <w:r w:rsidRPr="00732A34">
              <w:t>mgr inż. arch.</w:t>
            </w:r>
            <w:r>
              <w:t xml:space="preserve"> </w:t>
            </w:r>
            <w:r w:rsidR="00387504">
              <w:t>Krzysztof Grętkiewicz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A096A" w14:textId="72C890EB" w:rsidR="001320B2" w:rsidRPr="00EA5CBF" w:rsidRDefault="001320B2" w:rsidP="00256851">
            <w:pPr>
              <w:pStyle w:val="Zawartotabeli"/>
            </w:pPr>
            <w:r w:rsidRPr="009C03A5">
              <w:rPr>
                <w:sz w:val="13"/>
                <w:szCs w:val="13"/>
              </w:rPr>
              <w:t xml:space="preserve">Uprawnienia budowlane do projektowania bez ograniczeń w </w:t>
            </w:r>
            <w:r>
              <w:rPr>
                <w:sz w:val="13"/>
                <w:szCs w:val="13"/>
              </w:rPr>
              <w:t> </w:t>
            </w:r>
            <w:r w:rsidRPr="009C03A5">
              <w:rPr>
                <w:sz w:val="13"/>
                <w:szCs w:val="13"/>
              </w:rPr>
              <w:t>specjalności architektonicznej</w:t>
            </w:r>
            <w:r>
              <w:rPr>
                <w:sz w:val="13"/>
                <w:szCs w:val="13"/>
              </w:rPr>
              <w:t xml:space="preserve"> - </w:t>
            </w:r>
            <w:r w:rsidRPr="009C03A5">
              <w:rPr>
                <w:sz w:val="13"/>
                <w:szCs w:val="13"/>
              </w:rPr>
              <w:t xml:space="preserve">nr upr. </w:t>
            </w:r>
            <w:r w:rsidR="00387504">
              <w:rPr>
                <w:sz w:val="13"/>
                <w:szCs w:val="13"/>
              </w:rPr>
              <w:t>7131/35/P/2003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1897F609" w14:textId="77777777" w:rsidR="001320B2" w:rsidRDefault="001320B2" w:rsidP="00256851">
            <w:pPr>
              <w:pStyle w:val="Zawartotabeli"/>
            </w:pPr>
          </w:p>
        </w:tc>
      </w:tr>
      <w:tr w:rsidR="00B71711" w14:paraId="69CE5EB1" w14:textId="77777777" w:rsidTr="00256851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3E0B2A91" w14:textId="77777777" w:rsidR="004342E3" w:rsidRPr="00902424" w:rsidRDefault="004342E3" w:rsidP="004342E3">
            <w:pPr>
              <w:pStyle w:val="Zawartotabeli"/>
              <w:rPr>
                <w:sz w:val="12"/>
                <w:szCs w:val="12"/>
              </w:rPr>
            </w:pPr>
            <w:r w:rsidRPr="00902424">
              <w:rPr>
                <w:sz w:val="12"/>
                <w:szCs w:val="12"/>
              </w:rPr>
              <w:t>Projektant branży drogowej</w:t>
            </w:r>
          </w:p>
          <w:p w14:paraId="4CC6EC52" w14:textId="4D6CD34B" w:rsidR="00B71711" w:rsidRPr="00902424" w:rsidRDefault="004342E3" w:rsidP="004342E3">
            <w:pPr>
              <w:pStyle w:val="Zawartotabeli"/>
              <w:rPr>
                <w:sz w:val="12"/>
                <w:szCs w:val="12"/>
              </w:rPr>
            </w:pPr>
            <w:r>
              <w:t>mgr inż. Iwona Bukowska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64E2C7" w14:textId="0AB84AC5" w:rsidR="00B71711" w:rsidRPr="009C03A5" w:rsidRDefault="004342E3" w:rsidP="00B71711">
            <w:pPr>
              <w:pStyle w:val="Zawartotabeli"/>
              <w:rPr>
                <w:sz w:val="13"/>
                <w:szCs w:val="13"/>
              </w:rPr>
            </w:pPr>
            <w:r w:rsidRPr="00902424">
              <w:rPr>
                <w:sz w:val="13"/>
                <w:szCs w:val="13"/>
              </w:rPr>
              <w:t>Uprawnienia budowlane do projektowania</w:t>
            </w:r>
            <w:r>
              <w:rPr>
                <w:sz w:val="13"/>
                <w:szCs w:val="13"/>
              </w:rPr>
              <w:t xml:space="preserve"> w specjalności inżynieryjnej drogowej bez ograniczeń</w:t>
            </w:r>
            <w:r w:rsidRPr="00902424">
              <w:rPr>
                <w:sz w:val="13"/>
                <w:szCs w:val="13"/>
              </w:rPr>
              <w:t xml:space="preserve"> - nr upr. </w:t>
            </w:r>
            <w:r>
              <w:rPr>
                <w:sz w:val="13"/>
                <w:szCs w:val="13"/>
              </w:rPr>
              <w:t>KUP/0044/PBD/20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675CAFBA" w14:textId="77777777" w:rsidR="00B71711" w:rsidRDefault="00B71711" w:rsidP="00B71711">
            <w:pPr>
              <w:pStyle w:val="Zawartotabeli"/>
            </w:pPr>
          </w:p>
        </w:tc>
      </w:tr>
      <w:tr w:rsidR="00B71711" w14:paraId="41E1AA55" w14:textId="77777777" w:rsidTr="00256851">
        <w:trPr>
          <w:trHeight w:val="567"/>
        </w:trPr>
        <w:tc>
          <w:tcPr>
            <w:tcW w:w="30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1" w:space="0" w:color="000000"/>
            </w:tcBorders>
            <w:vAlign w:val="center"/>
          </w:tcPr>
          <w:p w14:paraId="6D6C3574" w14:textId="1550A538" w:rsidR="00B71711" w:rsidRPr="00902424" w:rsidRDefault="00B71711" w:rsidP="00B71711">
            <w:pPr>
              <w:pStyle w:val="Zawartotabeli"/>
              <w:rPr>
                <w:sz w:val="12"/>
                <w:szCs w:val="12"/>
              </w:rPr>
            </w:pP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B9362" w14:textId="51DF1375" w:rsidR="00B71711" w:rsidRPr="009C03A5" w:rsidRDefault="00B71711" w:rsidP="00B71711">
            <w:pPr>
              <w:pStyle w:val="Zawartotabeli"/>
              <w:rPr>
                <w:sz w:val="13"/>
                <w:szCs w:val="13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14:paraId="4D61F430" w14:textId="77777777" w:rsidR="00B71711" w:rsidRDefault="00B71711" w:rsidP="00B71711">
            <w:pPr>
              <w:pStyle w:val="Zawartotabeli"/>
            </w:pPr>
          </w:p>
        </w:tc>
      </w:tr>
    </w:tbl>
    <w:p w14:paraId="4572052B" w14:textId="77777777" w:rsidR="000C6239" w:rsidRDefault="000C6239" w:rsidP="0093535C"/>
    <w:p w14:paraId="3C5161C5" w14:textId="77777777" w:rsidR="001320B2" w:rsidRDefault="001320B2" w:rsidP="0093535C"/>
    <w:p w14:paraId="13C98BB2" w14:textId="77777777" w:rsidR="001320B2" w:rsidRDefault="001320B2" w:rsidP="0093535C"/>
    <w:p w14:paraId="5D9C55CC" w14:textId="77777777" w:rsidR="001320B2" w:rsidRDefault="001320B2" w:rsidP="0093535C"/>
    <w:p w14:paraId="4210CFAC" w14:textId="77777777" w:rsidR="001320B2" w:rsidRDefault="001320B2" w:rsidP="0093535C"/>
    <w:p w14:paraId="6D8DA152" w14:textId="77777777" w:rsidR="001320B2" w:rsidRDefault="001320B2" w:rsidP="0093535C"/>
    <w:p w14:paraId="65E4600E" w14:textId="77777777" w:rsidR="001320B2" w:rsidRDefault="001320B2" w:rsidP="0093535C"/>
    <w:p w14:paraId="658DFF2D" w14:textId="77777777" w:rsidR="001320B2" w:rsidRDefault="001320B2" w:rsidP="0093535C"/>
    <w:p w14:paraId="31C97554" w14:textId="77777777" w:rsidR="001320B2" w:rsidRDefault="001320B2" w:rsidP="0093535C"/>
    <w:p w14:paraId="54A622D6" w14:textId="77777777" w:rsidR="001320B2" w:rsidRDefault="001320B2" w:rsidP="0093535C"/>
    <w:p w14:paraId="23AFD679" w14:textId="77777777" w:rsidR="001320B2" w:rsidRDefault="001320B2" w:rsidP="0093535C"/>
    <w:p w14:paraId="09BF5235" w14:textId="77777777" w:rsidR="001320B2" w:rsidRDefault="001320B2" w:rsidP="0093535C"/>
    <w:p w14:paraId="14F0228F" w14:textId="77777777" w:rsidR="001320B2" w:rsidRDefault="001320B2" w:rsidP="0093535C"/>
    <w:p w14:paraId="214CBC68" w14:textId="77777777" w:rsidR="001320B2" w:rsidRDefault="001320B2" w:rsidP="0093535C"/>
    <w:p w14:paraId="3A247548" w14:textId="77777777" w:rsidR="001320B2" w:rsidRDefault="001320B2" w:rsidP="0093535C"/>
    <w:p w14:paraId="528E8A34" w14:textId="77777777" w:rsidR="001320B2" w:rsidRDefault="001320B2" w:rsidP="0093535C"/>
    <w:p w14:paraId="058208F9" w14:textId="77777777" w:rsidR="001320B2" w:rsidRDefault="001320B2" w:rsidP="0093535C"/>
    <w:p w14:paraId="328C0FFB" w14:textId="77777777" w:rsidR="001320B2" w:rsidRDefault="001320B2" w:rsidP="0093535C"/>
    <w:p w14:paraId="4234788F" w14:textId="77777777" w:rsidR="001320B2" w:rsidRDefault="001320B2" w:rsidP="0093535C"/>
    <w:p w14:paraId="4C749FBF" w14:textId="77777777" w:rsidR="001320B2" w:rsidRDefault="001320B2" w:rsidP="0093535C"/>
    <w:p w14:paraId="616CA19F" w14:textId="77777777" w:rsidR="001320B2" w:rsidRDefault="001320B2" w:rsidP="0093535C"/>
    <w:p w14:paraId="3D28FB21" w14:textId="77777777" w:rsidR="001320B2" w:rsidRDefault="001320B2" w:rsidP="0093535C"/>
    <w:p w14:paraId="2075265D" w14:textId="77777777" w:rsidR="001320B2" w:rsidRDefault="001320B2" w:rsidP="0093535C"/>
    <w:p w14:paraId="3B4F6564" w14:textId="77777777" w:rsidR="001320B2" w:rsidRDefault="001320B2" w:rsidP="0093535C"/>
    <w:p w14:paraId="1FBE8F97" w14:textId="77777777" w:rsidR="001320B2" w:rsidRDefault="001320B2" w:rsidP="0093535C"/>
    <w:p w14:paraId="02F4556B" w14:textId="77777777" w:rsidR="001320B2" w:rsidRDefault="001320B2" w:rsidP="0093535C"/>
    <w:p w14:paraId="55750EC0" w14:textId="77777777" w:rsidR="001320B2" w:rsidRDefault="001320B2" w:rsidP="0093535C"/>
    <w:p w14:paraId="1EC96021" w14:textId="77777777" w:rsidR="001320B2" w:rsidRDefault="001320B2" w:rsidP="0093535C"/>
    <w:p w14:paraId="0C09BDF8" w14:textId="77777777" w:rsidR="001320B2" w:rsidRDefault="001320B2" w:rsidP="0093535C"/>
    <w:p w14:paraId="423D1DBC" w14:textId="77777777" w:rsidR="000C6239" w:rsidRDefault="000C6239" w:rsidP="0093535C"/>
    <w:p w14:paraId="3DAA8A57" w14:textId="77777777" w:rsidR="000C6239" w:rsidRDefault="000C6239" w:rsidP="0093535C"/>
    <w:p w14:paraId="528A0BAA" w14:textId="77777777" w:rsidR="000C6239" w:rsidRDefault="000C6239" w:rsidP="0093535C"/>
    <w:p w14:paraId="14EE4D5B" w14:textId="77777777" w:rsidR="006F71B3" w:rsidRDefault="006F71B3" w:rsidP="0093535C"/>
    <w:p w14:paraId="151A524F" w14:textId="77777777" w:rsidR="006F71B3" w:rsidRDefault="006F71B3" w:rsidP="0093535C"/>
    <w:p w14:paraId="2DD467A8" w14:textId="77777777" w:rsidR="006F71B3" w:rsidRDefault="006F71B3" w:rsidP="0093535C"/>
    <w:p w14:paraId="48997265" w14:textId="77777777" w:rsidR="006F71B3" w:rsidRDefault="006F71B3" w:rsidP="0093535C"/>
    <w:p w14:paraId="41C668C7" w14:textId="77777777" w:rsidR="006F71B3" w:rsidRDefault="006F71B3" w:rsidP="0093535C"/>
    <w:p w14:paraId="73AE7D32" w14:textId="77777777" w:rsidR="006F71B3" w:rsidRDefault="006F71B3" w:rsidP="0093535C"/>
    <w:p w14:paraId="0805DE61" w14:textId="77777777" w:rsidR="006F71B3" w:rsidRDefault="006F71B3" w:rsidP="0093535C"/>
    <w:p w14:paraId="6430E26A" w14:textId="77777777" w:rsidR="000C6239" w:rsidRDefault="000C6239" w:rsidP="0093535C"/>
    <w:p w14:paraId="426AD8AB" w14:textId="77777777" w:rsidR="000C6239" w:rsidRDefault="000C6239" w:rsidP="0093535C"/>
    <w:p w14:paraId="5D8DDB7F" w14:textId="662AA94C" w:rsidR="000C6239" w:rsidRDefault="000C6239" w:rsidP="0093535C"/>
    <w:p w14:paraId="0DADC093" w14:textId="40B69056" w:rsidR="007F1D28" w:rsidRDefault="007F1D28" w:rsidP="0093535C"/>
    <w:p w14:paraId="36CC0909" w14:textId="4C837749" w:rsidR="00736504" w:rsidRDefault="00736504" w:rsidP="0093535C"/>
    <w:p w14:paraId="4D938115" w14:textId="286B19B9" w:rsidR="00217307" w:rsidRDefault="00217307" w:rsidP="00A63C21">
      <w:pPr>
        <w:jc w:val="left"/>
      </w:pPr>
    </w:p>
    <w:p w14:paraId="03635D14" w14:textId="15441CA5" w:rsidR="000C6239" w:rsidRDefault="000C6239" w:rsidP="0093535C">
      <w:pPr>
        <w:pStyle w:val="FORUMNumeracja1"/>
      </w:pPr>
      <w:bookmarkStart w:id="9" w:name="_Toc115350273"/>
      <w:bookmarkStart w:id="10" w:name="_Toc115350384"/>
      <w:bookmarkStart w:id="11" w:name="_Toc208916564"/>
      <w:r>
        <w:lastRenderedPageBreak/>
        <w:t xml:space="preserve">Opis projektu </w:t>
      </w:r>
      <w:bookmarkEnd w:id="9"/>
      <w:bookmarkEnd w:id="10"/>
      <w:r w:rsidR="001C6895">
        <w:t>architektoniczno - budowlanego</w:t>
      </w:r>
      <w:bookmarkEnd w:id="11"/>
    </w:p>
    <w:p w14:paraId="0D1FF058" w14:textId="77777777" w:rsidR="00736504" w:rsidRPr="00EF274B" w:rsidRDefault="00736504" w:rsidP="0093535C">
      <w:pPr>
        <w:pStyle w:val="DEMIURGNumeracja2"/>
      </w:pPr>
      <w:bookmarkStart w:id="12" w:name="_Toc76413035"/>
      <w:bookmarkStart w:id="13" w:name="_Toc97543252"/>
      <w:bookmarkStart w:id="14" w:name="_Toc208916565"/>
      <w:r w:rsidRPr="00EF274B">
        <w:t>Rodzaj i kategoria obiektu budowlanego</w:t>
      </w:r>
      <w:bookmarkEnd w:id="12"/>
      <w:bookmarkEnd w:id="13"/>
      <w:bookmarkEnd w:id="14"/>
    </w:p>
    <w:p w14:paraId="1D5419D1" w14:textId="77777777" w:rsidR="00736504" w:rsidRPr="00446891" w:rsidRDefault="00736504" w:rsidP="0093535C">
      <w:pPr>
        <w:pStyle w:val="DEMIURGNumeracja3"/>
      </w:pPr>
      <w:bookmarkStart w:id="15" w:name="_Toc76413036"/>
      <w:bookmarkStart w:id="16" w:name="_Toc97543253"/>
      <w:bookmarkStart w:id="17" w:name="_Toc208916566"/>
      <w:r w:rsidRPr="00EF274B">
        <w:t>Rodzaj obiektu budowlanego</w:t>
      </w:r>
      <w:bookmarkEnd w:id="15"/>
      <w:bookmarkEnd w:id="16"/>
      <w:bookmarkEnd w:id="17"/>
    </w:p>
    <w:p w14:paraId="1EB0DCA7" w14:textId="38D1FF1D" w:rsidR="004342E3" w:rsidRDefault="004342E3" w:rsidP="004342E3">
      <w:r w:rsidRPr="005529AC">
        <w:t xml:space="preserve">Przedmiotem zamierzenia budowlanego jest </w:t>
      </w:r>
      <w:r>
        <w:t xml:space="preserve">budowa parkingu ogólnodostępnego i drogi dojazdowej wraz z  niezbędną infrastrukturą techniczną. </w:t>
      </w:r>
    </w:p>
    <w:p w14:paraId="3E6F2318" w14:textId="33EE9AA4" w:rsidR="00736504" w:rsidRPr="00446891" w:rsidRDefault="004342E3" w:rsidP="0093535C">
      <w:r>
        <w:t>Planuje się stanowiska postojowe dla samochodów osobowych, w tym dla samochodów osobowych, z których korzystać będą osoby niepełnosprawne.</w:t>
      </w:r>
    </w:p>
    <w:p w14:paraId="48A22416" w14:textId="77777777" w:rsidR="00736504" w:rsidRDefault="00736504" w:rsidP="0093535C">
      <w:pPr>
        <w:pStyle w:val="DEMIURGNumeracja3"/>
      </w:pPr>
      <w:bookmarkStart w:id="18" w:name="_Toc76413037"/>
      <w:bookmarkStart w:id="19" w:name="_Toc97543254"/>
      <w:bookmarkStart w:id="20" w:name="_Toc208916567"/>
      <w:r>
        <w:t>Kategoria obiektu budowlanego</w:t>
      </w:r>
      <w:bookmarkEnd w:id="18"/>
      <w:bookmarkEnd w:id="19"/>
      <w:bookmarkEnd w:id="20"/>
    </w:p>
    <w:p w14:paraId="12F99D9B" w14:textId="3AC6740D" w:rsidR="00736504" w:rsidRDefault="00215863" w:rsidP="0093535C">
      <w:r>
        <w:rPr>
          <w:b/>
          <w:bCs/>
        </w:rPr>
        <w:t xml:space="preserve">XXII </w:t>
      </w:r>
      <w:r w:rsidRPr="00C66C94">
        <w:t>(p</w:t>
      </w:r>
      <w:r>
        <w:t xml:space="preserve">arkingi), </w:t>
      </w:r>
      <w:r>
        <w:rPr>
          <w:b/>
          <w:bCs/>
        </w:rPr>
        <w:t xml:space="preserve">XXV </w:t>
      </w:r>
      <w:r w:rsidRPr="00C66C94">
        <w:t>(</w:t>
      </w:r>
      <w:r>
        <w:t>drogi</w:t>
      </w:r>
      <w:r w:rsidRPr="00C66C94">
        <w:t>)</w:t>
      </w:r>
    </w:p>
    <w:p w14:paraId="48E8EC75" w14:textId="77777777" w:rsidR="00736504" w:rsidRPr="00446891" w:rsidRDefault="00736504" w:rsidP="0093535C">
      <w:pPr>
        <w:pStyle w:val="DEMIURGNumeracja2"/>
      </w:pPr>
      <w:bookmarkStart w:id="21" w:name="_Toc76413038"/>
      <w:bookmarkStart w:id="22" w:name="_Toc113273758"/>
      <w:bookmarkStart w:id="23" w:name="_Toc208916568"/>
      <w:r>
        <w:t>Zamierzony sposób użytkowania oraz program użytkowy obiektu budowlanego</w:t>
      </w:r>
      <w:bookmarkEnd w:id="21"/>
      <w:bookmarkEnd w:id="22"/>
      <w:bookmarkEnd w:id="23"/>
    </w:p>
    <w:p w14:paraId="2AC42217" w14:textId="77777777" w:rsidR="00736504" w:rsidRDefault="00736504" w:rsidP="0093535C">
      <w:pPr>
        <w:pStyle w:val="DEMIURGNumeracja3"/>
      </w:pPr>
      <w:bookmarkStart w:id="24" w:name="_Toc76413039"/>
      <w:bookmarkStart w:id="25" w:name="_Toc113273759"/>
      <w:bookmarkStart w:id="26" w:name="_Toc208916569"/>
      <w:r>
        <w:t>Sposób użytkowania</w:t>
      </w:r>
      <w:bookmarkEnd w:id="24"/>
      <w:bookmarkEnd w:id="25"/>
      <w:bookmarkEnd w:id="26"/>
    </w:p>
    <w:p w14:paraId="75108CFD" w14:textId="5F3930F6" w:rsidR="00736504" w:rsidRDefault="007919B8" w:rsidP="0093535C">
      <w:r>
        <w:t xml:space="preserve">Projektowany obiekt użytkowany będzie jako parking o przeznaczeniu dla samochodów osobowych. Planowany parking stanowić będzie uzupełnienie infrastruktury technicznej dla obsługi istniejących w  sąsiedztwie obiektów sportowo-rekreacyjnych takich jak Tarnowskie Tężnie i Tarnowskie Termy. </w:t>
      </w:r>
    </w:p>
    <w:p w14:paraId="16FDBDCC" w14:textId="77777777" w:rsidR="00736504" w:rsidRDefault="00736504" w:rsidP="0093535C">
      <w:pPr>
        <w:pStyle w:val="DEMIURGNumeracja3"/>
      </w:pPr>
      <w:bookmarkStart w:id="27" w:name="_Toc76413040"/>
      <w:bookmarkStart w:id="28" w:name="_Toc113273760"/>
      <w:bookmarkStart w:id="29" w:name="_Toc208916570"/>
      <w:r>
        <w:t>Program użytkowy obiektu budowlanego</w:t>
      </w:r>
      <w:bookmarkEnd w:id="27"/>
      <w:bookmarkEnd w:id="28"/>
      <w:bookmarkEnd w:id="29"/>
    </w:p>
    <w:p w14:paraId="218089A5" w14:textId="774269DE" w:rsidR="00CC4E78" w:rsidRDefault="007919B8" w:rsidP="0093535C">
      <w:r w:rsidRPr="007919B8">
        <w:t>Zaprojektowan</w:t>
      </w:r>
      <w:r>
        <w:t>o</w:t>
      </w:r>
      <w:r w:rsidR="000F3ADF">
        <w:t xml:space="preserve"> na terenie objętym projektem</w:t>
      </w:r>
      <w:r>
        <w:t xml:space="preserve">  łącznie 118 stanowisk postojowych dla samochodów osobowych, w tym 8 stanowisk postojowych, z których korzystać będą osoby niepełnosprawne.</w:t>
      </w:r>
    </w:p>
    <w:p w14:paraId="53BC00BA" w14:textId="50BB717C" w:rsidR="000F3ADF" w:rsidRDefault="000F3ADF" w:rsidP="000F3ADF">
      <w:r>
        <w:t xml:space="preserve">Na części terenu inwestycji objętego projektem w jego południowo-wschodnim narożniku zaprojektowano  przebudowę istniejącego parkingu. Zaplanowano 24 stanowiska postojowe dla samochodów osobowych. </w:t>
      </w:r>
    </w:p>
    <w:p w14:paraId="15AD03DB" w14:textId="73D624C2" w:rsidR="000F3ADF" w:rsidRDefault="000F3ADF" w:rsidP="000F3ADF">
      <w:r>
        <w:t xml:space="preserve">W centralnej części terenu inwestycji objętego projektem zaprojektowano nowy parking z </w:t>
      </w:r>
      <w:r w:rsidR="000747D4">
        <w:t>94 stanowiskami postojowymi, w tym 8 stanowisk postojowych, z których korzystać będą osoby niepełnosprawne</w:t>
      </w:r>
      <w:r w:rsidR="00C61C7E">
        <w:t xml:space="preserve"> oraz 1  stanowisko postojowe dla samochodów osobowych elektrycznych z punktem ładowania pojazdów elektrycznych</w:t>
      </w:r>
      <w:r w:rsidR="000747D4">
        <w:t>. Wzdłuż stanowisk postojowych zaprojektowano ciągi komunikacji pieszej umożliwiające przejście do istniejących obiektów w bezpośrednim sąsiedztwie projektowanego parkingu.</w:t>
      </w:r>
    </w:p>
    <w:p w14:paraId="619BD3DA" w14:textId="77777777" w:rsidR="00736504" w:rsidRPr="00125499" w:rsidRDefault="00736504" w:rsidP="002E1EEE">
      <w:pPr>
        <w:pStyle w:val="DEMIURGNumeracja2"/>
        <w:ind w:left="567" w:hanging="567"/>
      </w:pPr>
      <w:bookmarkStart w:id="30" w:name="_Toc76413041"/>
      <w:bookmarkStart w:id="31" w:name="_Toc113273761"/>
      <w:bookmarkStart w:id="32" w:name="_Toc208916571"/>
      <w:r>
        <w:t>Układ przestrzenny oraz forma architektoniczna obiektu budowlanego, w tym jego wygląd zewnętrzny, sposób jego dostosowania do warunków wynikających z ustaleń miejscowego planu zagospodarowania przestrzennego, a w przypadku jego braku z decyzji o warunkach zabudowy i  zagospodarowania terenu</w:t>
      </w:r>
      <w:bookmarkEnd w:id="30"/>
      <w:bookmarkEnd w:id="31"/>
      <w:bookmarkEnd w:id="32"/>
    </w:p>
    <w:p w14:paraId="321B4B0F" w14:textId="77777777" w:rsidR="00736504" w:rsidRDefault="00736504" w:rsidP="0093535C">
      <w:pPr>
        <w:pStyle w:val="DEMIURGNumeracja3"/>
      </w:pPr>
      <w:bookmarkStart w:id="33" w:name="_Toc76413042"/>
      <w:bookmarkStart w:id="34" w:name="_Toc113273762"/>
      <w:bookmarkStart w:id="35" w:name="_Toc208916572"/>
      <w:r>
        <w:t>Układ przestrzenny i forma architektoniczna</w:t>
      </w:r>
      <w:bookmarkEnd w:id="33"/>
      <w:bookmarkEnd w:id="34"/>
      <w:bookmarkEnd w:id="35"/>
    </w:p>
    <w:p w14:paraId="7EFFDA96" w14:textId="43E562BB" w:rsidR="00F828D9" w:rsidRDefault="007919B8" w:rsidP="0093535C">
      <w:r>
        <w:t>Projektowany parking posiada kształt prostokąta</w:t>
      </w:r>
      <w:r w:rsidR="00F828D9">
        <w:t>.</w:t>
      </w:r>
      <w:r>
        <w:t xml:space="preserve"> Wjazd na parking z dwóch stron przez drogi wewnętrzne od  strony zachodniej i południowej.</w:t>
      </w:r>
      <w:r w:rsidR="000F3ADF">
        <w:t xml:space="preserve"> Układ parkingu i jego drogi dojazdowe dostosowany jest do istniejących dróg wewnętrznych i chodników oraz uwzględnia rozwój infrastruktury drogowej w kierunku północnym.</w:t>
      </w:r>
    </w:p>
    <w:p w14:paraId="1BF57E74" w14:textId="4A680DA3" w:rsidR="00627AB7" w:rsidRDefault="002F226F" w:rsidP="007970A8">
      <w:r w:rsidRPr="002F226F">
        <w:t xml:space="preserve">Cokoły </w:t>
      </w:r>
      <w:r w:rsidR="000801B0">
        <w:t>pokryte płytkami klinkierowymi, elewacyjnymi w kolorze piaskowo-żółtym oraz pokryte tynkiem mozaikowym w kolorze jasnoszarym.</w:t>
      </w:r>
    </w:p>
    <w:p w14:paraId="2B0DD192" w14:textId="48BF8B5C" w:rsidR="00C56F0E" w:rsidRDefault="00F8339C" w:rsidP="00F8339C">
      <w:pPr>
        <w:pStyle w:val="DEMIURGNumeracja3"/>
      </w:pPr>
      <w:bookmarkStart w:id="36" w:name="_Toc208916573"/>
      <w:r>
        <w:t>Konstrukcja projektowanych nawierzchni utwardzonych</w:t>
      </w:r>
      <w:bookmarkEnd w:id="36"/>
    </w:p>
    <w:p w14:paraId="27325C68" w14:textId="09C2BC8B" w:rsidR="00F8339C" w:rsidRDefault="00F8339C" w:rsidP="00F8339C">
      <w:pPr>
        <w:pStyle w:val="DEMIURGNumeracja4"/>
      </w:pPr>
      <w:bookmarkStart w:id="37" w:name="_Toc208916574"/>
      <w:r>
        <w:t>Konstrukcja jezdni</w:t>
      </w:r>
      <w:bookmarkEnd w:id="37"/>
    </w:p>
    <w:p w14:paraId="260CE73F" w14:textId="4B16E6CA" w:rsidR="00F8339C" w:rsidRDefault="00F8339C" w:rsidP="00F8339C">
      <w:pPr>
        <w:ind w:left="709"/>
      </w:pPr>
      <w:r>
        <w:t>-</w:t>
      </w:r>
      <w:r>
        <w:tab/>
        <w:t>nawierzchnia z kostki betonowej szarej grubości 8 cm</w:t>
      </w:r>
    </w:p>
    <w:p w14:paraId="4F109F77" w14:textId="2CD07D7E" w:rsidR="00F8339C" w:rsidRDefault="00F8339C" w:rsidP="00F8339C">
      <w:pPr>
        <w:ind w:left="709"/>
      </w:pPr>
      <w:r>
        <w:t>-</w:t>
      </w:r>
      <w:r>
        <w:tab/>
        <w:t>podsypka cementowo-piaskowa 1:4 grubości 3 cm</w:t>
      </w:r>
    </w:p>
    <w:p w14:paraId="57A66F6E" w14:textId="52652842" w:rsidR="00F8339C" w:rsidRDefault="00F8339C" w:rsidP="00F8339C">
      <w:pPr>
        <w:ind w:left="709"/>
      </w:pPr>
      <w:r>
        <w:t>-</w:t>
      </w:r>
      <w:r>
        <w:tab/>
        <w:t>podbudowa z mieszanki niezwiązanej C</w:t>
      </w:r>
      <w:r>
        <w:rPr>
          <w:vertAlign w:val="subscript"/>
        </w:rPr>
        <w:t xml:space="preserve">90/3 </w:t>
      </w:r>
      <w:r>
        <w:t>0/31.5 grubości 32 cm</w:t>
      </w:r>
    </w:p>
    <w:p w14:paraId="0A0F7900" w14:textId="2D5ADAA6" w:rsidR="00F8339C" w:rsidRDefault="00F8339C" w:rsidP="00F8339C">
      <w:pPr>
        <w:ind w:left="709"/>
      </w:pPr>
      <w:r>
        <w:t>-</w:t>
      </w:r>
      <w:r>
        <w:tab/>
        <w:t>warstwa mrozoochronna z mieszanki związanej spoiwem hydraulicznym C</w:t>
      </w:r>
      <w:r>
        <w:rPr>
          <w:vertAlign w:val="subscript"/>
        </w:rPr>
        <w:t>1,5/2</w:t>
      </w:r>
      <w:r>
        <w:t xml:space="preserve"> grubości 30 cm</w:t>
      </w:r>
    </w:p>
    <w:p w14:paraId="63711E3A" w14:textId="73CD5915" w:rsidR="00F8339C" w:rsidRDefault="00F8339C" w:rsidP="00F8339C">
      <w:pPr>
        <w:pStyle w:val="DEMIURGNumeracja4"/>
      </w:pPr>
      <w:bookmarkStart w:id="38" w:name="_Toc208916575"/>
      <w:r>
        <w:t>Konstrukcja miejsc postojowych</w:t>
      </w:r>
      <w:bookmarkEnd w:id="38"/>
    </w:p>
    <w:p w14:paraId="40F70BE4" w14:textId="5CEAF1F8" w:rsidR="00F8339C" w:rsidRDefault="00F8339C" w:rsidP="00F8339C">
      <w:pPr>
        <w:ind w:left="709"/>
      </w:pPr>
      <w:r>
        <w:t>-</w:t>
      </w:r>
      <w:r>
        <w:tab/>
        <w:t>nawierzchnia z kostki betonowej grafitowej grubości 8 cm</w:t>
      </w:r>
    </w:p>
    <w:p w14:paraId="1FC1D78B" w14:textId="331D2904" w:rsidR="00F8339C" w:rsidRDefault="00F8339C" w:rsidP="00F8339C">
      <w:pPr>
        <w:ind w:left="709"/>
      </w:pPr>
      <w:r>
        <w:t>-</w:t>
      </w:r>
      <w:r>
        <w:tab/>
        <w:t>podsypka cementowo-piaskowa 1:4 grubości 3 cm</w:t>
      </w:r>
    </w:p>
    <w:p w14:paraId="565139BD" w14:textId="77777777" w:rsidR="00F8339C" w:rsidRDefault="00F8339C" w:rsidP="00F8339C">
      <w:pPr>
        <w:ind w:left="709"/>
      </w:pPr>
      <w:r>
        <w:t>-</w:t>
      </w:r>
      <w:r>
        <w:tab/>
        <w:t>podbudowa z mieszanki niezwiązanej C</w:t>
      </w:r>
      <w:r>
        <w:rPr>
          <w:vertAlign w:val="subscript"/>
        </w:rPr>
        <w:t xml:space="preserve">90/3 </w:t>
      </w:r>
      <w:r>
        <w:t>0/31.5 grubości 32 cm</w:t>
      </w:r>
    </w:p>
    <w:p w14:paraId="0520DA03" w14:textId="77777777" w:rsidR="00F8339C" w:rsidRDefault="00F8339C" w:rsidP="00F8339C">
      <w:pPr>
        <w:ind w:left="709"/>
      </w:pPr>
      <w:r>
        <w:t>-</w:t>
      </w:r>
      <w:r>
        <w:tab/>
        <w:t>warstwa mrozoochronna z mieszanki związanej spoiwem hydraulicznym C</w:t>
      </w:r>
      <w:r>
        <w:rPr>
          <w:vertAlign w:val="subscript"/>
        </w:rPr>
        <w:t>1,5/2</w:t>
      </w:r>
      <w:r>
        <w:t xml:space="preserve"> grubości 30 cm</w:t>
      </w:r>
    </w:p>
    <w:p w14:paraId="56D8CD85" w14:textId="7833C833" w:rsidR="00F8339C" w:rsidRDefault="00F8339C" w:rsidP="00F8339C">
      <w:pPr>
        <w:pStyle w:val="DEMIURGNumeracja4"/>
      </w:pPr>
      <w:bookmarkStart w:id="39" w:name="_Toc208916576"/>
      <w:r>
        <w:lastRenderedPageBreak/>
        <w:t>Konstrukcja chodników</w:t>
      </w:r>
      <w:bookmarkEnd w:id="39"/>
    </w:p>
    <w:p w14:paraId="5544F432" w14:textId="20E891D9" w:rsidR="00F8339C" w:rsidRDefault="00F8339C" w:rsidP="00F8339C">
      <w:pPr>
        <w:ind w:left="709"/>
      </w:pPr>
      <w:r>
        <w:t>-</w:t>
      </w:r>
      <w:r>
        <w:tab/>
        <w:t>nawierzchnia z kostki betonowej jasnoszarej grubości 8 cm</w:t>
      </w:r>
    </w:p>
    <w:p w14:paraId="692F3CDC" w14:textId="33BC0014" w:rsidR="00F8339C" w:rsidRPr="00F8339C" w:rsidRDefault="00F8339C" w:rsidP="00F8339C">
      <w:pPr>
        <w:ind w:left="709"/>
      </w:pPr>
      <w:r>
        <w:t>-</w:t>
      </w:r>
      <w:r>
        <w:tab/>
        <w:t>podsypka cementowo-piaskowa 1:4 grubości 3 cm</w:t>
      </w:r>
    </w:p>
    <w:p w14:paraId="0AF5DB35" w14:textId="131128BA" w:rsidR="00F8339C" w:rsidRDefault="00F8339C" w:rsidP="00F8339C">
      <w:pPr>
        <w:ind w:left="709"/>
      </w:pPr>
      <w:r>
        <w:t>-</w:t>
      </w:r>
      <w:r>
        <w:tab/>
        <w:t>podbudowa z mieszanki niezwiązanej C</w:t>
      </w:r>
      <w:r>
        <w:rPr>
          <w:vertAlign w:val="subscript"/>
        </w:rPr>
        <w:t xml:space="preserve">90/3 </w:t>
      </w:r>
      <w:r>
        <w:t>0/31.5 grubości 25 cm</w:t>
      </w:r>
    </w:p>
    <w:p w14:paraId="7AD7BEEE" w14:textId="314B4A7F" w:rsidR="00F8339C" w:rsidRDefault="00F8339C" w:rsidP="00F8339C">
      <w:pPr>
        <w:pStyle w:val="DEMIURGNumeracja4"/>
      </w:pPr>
      <w:bookmarkStart w:id="40" w:name="_Toc208916577"/>
      <w:r>
        <w:t>Elementy ulic</w:t>
      </w:r>
      <w:bookmarkEnd w:id="40"/>
    </w:p>
    <w:p w14:paraId="2D264AF2" w14:textId="5D3D3C78" w:rsidR="00F8339C" w:rsidRDefault="00F8339C" w:rsidP="00F8339C">
      <w:pPr>
        <w:ind w:left="709"/>
      </w:pPr>
      <w:r>
        <w:t>-</w:t>
      </w:r>
      <w:r>
        <w:tab/>
        <w:t>krawężnik betonowy 15 cm x 30 cm x 100 cm na ławie z betonu C12/15 z oporem</w:t>
      </w:r>
    </w:p>
    <w:p w14:paraId="3ACCE8C7" w14:textId="18B33A99" w:rsidR="00F8339C" w:rsidRDefault="00F8339C" w:rsidP="00F8339C">
      <w:pPr>
        <w:ind w:left="709"/>
      </w:pPr>
      <w:r>
        <w:t>-</w:t>
      </w:r>
      <w:r>
        <w:tab/>
      </w:r>
      <w:r w:rsidR="00AB5723">
        <w:t>obrzeże betonowe 8 cm x 30 cm x 100 cm na ławie betonowej C12/15 z oporem</w:t>
      </w:r>
    </w:p>
    <w:p w14:paraId="44B024C6" w14:textId="63BBBA80" w:rsidR="00012A44" w:rsidRDefault="00AB5723" w:rsidP="00AB5723">
      <w:pPr>
        <w:ind w:left="709"/>
      </w:pPr>
      <w:r>
        <w:t>-</w:t>
      </w:r>
      <w:r>
        <w:tab/>
        <w:t>opornik betonowy 12 cm x 25 cm x 100 cm na ławie betonowej C12/15 z oporem</w:t>
      </w:r>
    </w:p>
    <w:p w14:paraId="1EA26796" w14:textId="77777777" w:rsidR="00012A44" w:rsidRDefault="00012A44" w:rsidP="007970A8"/>
    <w:p w14:paraId="64BFF87E" w14:textId="6E1DA316" w:rsidR="00736504" w:rsidRDefault="00736504" w:rsidP="00C56F0E">
      <w:pPr>
        <w:pStyle w:val="DEMIURGNumeracja3"/>
      </w:pPr>
      <w:bookmarkStart w:id="41" w:name="_Toc76413043"/>
      <w:bookmarkStart w:id="42" w:name="_Toc113273768"/>
      <w:bookmarkStart w:id="43" w:name="_Toc208916578"/>
      <w:r>
        <w:t>Sposób dostosowania do warunków wynikających z ustaleń miejscowego planu zagospodarowania przestrzennego</w:t>
      </w:r>
      <w:bookmarkEnd w:id="41"/>
      <w:bookmarkEnd w:id="42"/>
      <w:bookmarkEnd w:id="43"/>
    </w:p>
    <w:p w14:paraId="7188C49A" w14:textId="77777777" w:rsidR="000F3ADF" w:rsidRDefault="000F3ADF" w:rsidP="000F3ADF">
      <w:r w:rsidRPr="008C5993">
        <w:t>Planowane zamierzenie inwestycyjne zlokalizowane jest na terenie objętym miejscowym</w:t>
      </w:r>
      <w:r>
        <w:t>i</w:t>
      </w:r>
      <w:r w:rsidRPr="008C5993">
        <w:t xml:space="preserve"> plan</w:t>
      </w:r>
      <w:r>
        <w:t>ami zagospodarowania przestrzennego:</w:t>
      </w:r>
    </w:p>
    <w:p w14:paraId="26EB46E0" w14:textId="77777777" w:rsidR="000F3ADF" w:rsidRDefault="000F3ADF" w:rsidP="000F3ADF">
      <w:pPr>
        <w:ind w:left="700" w:hanging="700"/>
      </w:pPr>
      <w:r>
        <w:t>-</w:t>
      </w:r>
      <w:r>
        <w:tab/>
        <w:t>miejscowym planem zagospodarowania przestrzennego dla terenów przy al. Solidarności, przy  ul.  Ogrodowej (dz. nr 1159/4 i 1159/7) i ul. 23 Października położonych w Tarnowie Podgórnym (uchwała nr XLIV/746/2021 Rady Gminy Tarnowo Podgórne z dnia 13 października 2021 roku)</w:t>
      </w:r>
    </w:p>
    <w:p w14:paraId="1FA6C337" w14:textId="378A0F61" w:rsidR="000F3ADF" w:rsidRDefault="000F3ADF" w:rsidP="000F3ADF">
      <w:pPr>
        <w:ind w:left="700" w:hanging="700"/>
      </w:pPr>
      <w:r>
        <w:t>-</w:t>
      </w:r>
      <w:r>
        <w:tab/>
        <w:t>miejscowym planem zagospodarowania przestrzennego w Tarnowie Podgórnym – część zachodnia (uchwała nr LVII/888/2018 Rady Gminy Tarnowo Podgórne z dnia 27 lutego 2018 roku)</w:t>
      </w:r>
    </w:p>
    <w:p w14:paraId="43C74105" w14:textId="77777777" w:rsidR="000F3ADF" w:rsidRPr="00153207" w:rsidRDefault="000F3ADF" w:rsidP="000F3ADF">
      <w:pPr>
        <w:pStyle w:val="DEMIURGNumeracja3"/>
      </w:pPr>
      <w:bookmarkStart w:id="44" w:name="_Toc202781920"/>
      <w:bookmarkStart w:id="45" w:name="_Toc208916579"/>
      <w:r w:rsidRPr="00D93EF1">
        <w:t>Sprawdzenie zgodności przyjętych rozwiązań projektowych z miejscowym planem zagospodarowania  przestrzennego</w:t>
      </w:r>
      <w:r>
        <w:t xml:space="preserve"> dla terenów przy al. Solidarności, przy  ul.  Ogrodowej (dz. nr 1159/4 i 1159/7) i ul. 23 Października położonych w Tarnowie Podgórnym (uchwała nr XLIV/746/2021 Rady Gminy Tarnowo Podgórne z dnia 13 października 2021 roku)</w:t>
      </w:r>
      <w:bookmarkEnd w:id="44"/>
      <w:bookmarkEnd w:id="45"/>
    </w:p>
    <w:p w14:paraId="18283CFB" w14:textId="77777777" w:rsidR="000F3ADF" w:rsidRDefault="000F3ADF" w:rsidP="007970A8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313135" w14:paraId="4788644F" w14:textId="77777777" w:rsidTr="00131340">
        <w:tc>
          <w:tcPr>
            <w:tcW w:w="4247" w:type="dxa"/>
            <w:tcBorders>
              <w:bottom w:val="single" w:sz="4" w:space="0" w:color="auto"/>
            </w:tcBorders>
          </w:tcPr>
          <w:p w14:paraId="00EFD1A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Treść uchwały</w:t>
            </w:r>
          </w:p>
        </w:tc>
        <w:tc>
          <w:tcPr>
            <w:tcW w:w="4247" w:type="dxa"/>
            <w:tcBorders>
              <w:bottom w:val="single" w:sz="4" w:space="0" w:color="auto"/>
            </w:tcBorders>
          </w:tcPr>
          <w:p w14:paraId="0B4A96D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Opis rozwiązań projektowych</w:t>
            </w:r>
          </w:p>
        </w:tc>
      </w:tr>
      <w:tr w:rsidR="00313135" w14:paraId="2B90146E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567CF94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Rozdział II</w:t>
            </w:r>
          </w:p>
          <w:p w14:paraId="1373574F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Ustalenia szczegółowe</w:t>
            </w:r>
          </w:p>
          <w:p w14:paraId="4AE92E9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§3. W zakresie przeznaczenia terenów oraz linii rozgraniczających tereny o różnym przeznaczeniu lub różnych zasadach zagospodarowania ustala 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6EAE30B9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2EB01D4E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516C971A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1) tereny zabudowy:</w:t>
            </w:r>
          </w:p>
          <w:p w14:paraId="4DEDA3CD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d) usługowej, oznaczone symbolami: 1U, 2U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30B1C3C5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Inwestycja częściowo planowana jest na terenie oznaczonym symbolem 2U. Planowany parking ogólnodostępny  wraz z drogami dojazdowymi, chodnikami stanowić będzie uzupełnienie infrastruktury technicznej dla obsługi istniejących w  sąsiedztwie obiektów sportowo-rekreacyjnych takich jak Tarnowskie Tężnie i Tarnowskie Termy.</w:t>
            </w:r>
          </w:p>
        </w:tc>
      </w:tr>
      <w:tr w:rsidR="00313135" w14:paraId="50FA97B4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356110C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§12. W zakresie szczegółowych parametrów i  wskaźników kształtowania zabudowy oraz zagospodarowania terenu dla terenu oznaczonego symbolem: 2U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67CD7B28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7B1D64A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89ABCF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1) ustala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35125A1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7A50F21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1AB72B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a) lokalizację budynków usługowych, w tym z  zakresu sportu i rekreacji, kultury i oświaty, ochrony zdrowia,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95C05A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07F7ACF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E634454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b) maksymalną powierzchnię zabudowy: 40 % powierzchni działki budowlanej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1410F61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6D180AA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3B275F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c) intensywność zabudowy: min. – 0,01, max – 1,6,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063509B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41B7124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E5E4372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d) minimalny udział powierzchni biologicznie czynnej w powierzchni działki budowlanej 50 %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ACA4D5D" w14:textId="77777777" w:rsidR="00DC464C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Zaprojektowana powierzchnia biologicznie czynna: </w:t>
            </w:r>
          </w:p>
          <w:p w14:paraId="114E59E3" w14:textId="6D81E20F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4 749 m</w:t>
            </w:r>
            <w:r w:rsidRPr="00F80E32">
              <w:rPr>
                <w:sz w:val="15"/>
                <w:szCs w:val="15"/>
                <w:vertAlign w:val="superscript"/>
              </w:rPr>
              <w:t>2</w:t>
            </w:r>
            <w:r w:rsidRPr="00F80E32">
              <w:rPr>
                <w:sz w:val="15"/>
                <w:szCs w:val="15"/>
              </w:rPr>
              <w:t xml:space="preserve"> tj. 51,0 % powierzchni terenu 2U objętego projektem </w:t>
            </w:r>
          </w:p>
          <w:p w14:paraId="05DB1B68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388E5D1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74477FF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e) wysokość budynków i budowli </w:t>
            </w:r>
          </w:p>
          <w:p w14:paraId="08BC3B72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– nie wyżej niż 15,0 m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84134AB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49276F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894F99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f) geometria dachu:</w:t>
            </w:r>
          </w:p>
          <w:p w14:paraId="1637FA5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- dach stromy lub dach płaski,</w:t>
            </w:r>
          </w:p>
          <w:p w14:paraId="7C8B7EF8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- w przypadku dachu dwuspadowego, lokalizacja głównej kalenicy równolegle względem drogi KDL,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E92E61C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7252F6D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1E9F34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g) wykończenie zewnętrzne budynków: dla elewacji – kolory pastelowe w tym białe oraz cegła, kamień i  drewno w barwach naturalnych,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7271B6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54328A8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3D4675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h)minimalna powierzchnia nowo wydzielonych działek budowlanych: 1000 m</w:t>
            </w:r>
            <w:r w:rsidRPr="00F80E32">
              <w:rPr>
                <w:sz w:val="15"/>
                <w:szCs w:val="15"/>
                <w:vertAlign w:val="superscript"/>
              </w:rPr>
              <w:t>2</w:t>
            </w:r>
            <w:r w:rsidRPr="00F80E32">
              <w:rPr>
                <w:sz w:val="15"/>
                <w:szCs w:val="15"/>
              </w:rPr>
              <w:t>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68CD77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2115920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1F953E1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i) zasady podziału działek budowlanych, o których mowa w lit. h) nie dotyczą działek przeznaczonych pod lokalizację obiektów infrastruktury technicznej,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513BBB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589801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38F1C7C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lastRenderedPageBreak/>
              <w:t>j) lokalizację stanowisk postojowych, zgodnie z §21 ust.1 pkt 5 i 6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4449F02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Lokalizacja stanowisk postojowych zgodnie z §21.</w:t>
            </w:r>
          </w:p>
          <w:p w14:paraId="4794E10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51C2E0E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703D52F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k) dostęp do terenu zgodnie z §21 ust.1 pkt.4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9165C51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Dostęp do terenu zgodnie z §21 ust.1 pkt.4.</w:t>
            </w:r>
          </w:p>
          <w:p w14:paraId="19E06D04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00CEABA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C3B15CC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2) dopuszcza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1C01411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2580764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39C6A48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a) lokalizację parkingów naziemnych i  podziemnych,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2A6179C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Zaprojektowano parking naziemny.</w:t>
            </w:r>
          </w:p>
          <w:p w14:paraId="68E49DA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05CB834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C45F8CD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b) lokalizację plenerowych urządzeń sportowo-rekreacyjnych, boisk sportowych, kortów tenisowych z dopuszczeniem ich zadaszenia bądź przekrycia powłoką pneumatyczną,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366B21B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0903086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B785A5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c) lokalizację jednej kondygnacji podziemnej,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32DA441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5D83D6F5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54658F5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d) lokalizację obiektów infrastruktury technicznej,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5738D11D" w14:textId="2E06C2A0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Zaprojektowano doziemne instalacje kanalizacji deszczowej, doziemne instalacje elektroenergetyczne, oświetlenie terenu.</w:t>
            </w:r>
          </w:p>
          <w:p w14:paraId="39BB3242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2E0C8D10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25DA4BB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§20. W zakresie szczegółowych warunków zagospodarowania terenów oraz ograniczenia w  ich użytkowaniu, w tym zakazu zabudowy ustala 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4296CB93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2304B4D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28C5D4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1) uwzględnienie w zagospodarowaniu terenów wymagań i ograniczeń technicznych wynikających z przebiegu istniejących i projektowanych sieci infrastruktury technicznej;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DE43F8B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W projekcie uwzględniono istniejące sieci infrastruktury technicznej. Nie występują kolizje z  istniejącymi sieciami wymagające uzgodnień z  gestorami sieci.</w:t>
            </w:r>
          </w:p>
          <w:p w14:paraId="486698E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65D80F2C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069AEE5C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2) zakaz lokalizacji obiektów budowlanych, których wysokość przekraczałaby 130 m n.p.m.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00B6E6C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W projekcie nie przewiduje się obiektów, których wysokość przekraczałaby 130 m n.p.m.</w:t>
            </w:r>
          </w:p>
          <w:p w14:paraId="03BF882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2DF3533F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2CCAF4BF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§21.1. W zakresie zasad modernizacji, rozbudowy i  budowy systemów komunikacji ustala 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011C18E2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1524C60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ACD53C1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1)Drogi publiczne:</w:t>
            </w:r>
          </w:p>
          <w:p w14:paraId="6212FD7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a) KDL – klasy lokalnej,</w:t>
            </w:r>
          </w:p>
          <w:p w14:paraId="0D92F1D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b) KDD - klasy dojazdowej,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9546147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52890F9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ECD96D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2) drogi wewnętrzne - KDW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0218F73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3688F98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F27BB0A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3) zachowanie ciągłości powiązań elementów pasa drogowego, w szczególności jezdni, ścieżek rowerowych, chodników w granicach obszaru planu oraz z zewnętrznym układem komunikacyjnym, zgodnie z przepisami odrębnymi;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23F6EC2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2AD50E0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FDA2702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4) obsługę komunikacyjną w zakresie ruchu samochodowego: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F174594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177D234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A88763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a) z dróg publicznych znajdujących się w granicach opracowania planu lub poza jego granicami, przy czym w przypadku lokalizacji inwestycji przy drogach publicznych o dwóch różnych klasach obsługę komunikacyjną należy zapewnić od strony drogi o  niższej klasie,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02BFAFD" w14:textId="216E7B41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Teren objęty projektem posiada bezpośredni dostęp </w:t>
            </w:r>
            <w:r w:rsidR="00DC464C">
              <w:rPr>
                <w:sz w:val="15"/>
                <w:szCs w:val="15"/>
              </w:rPr>
              <w:t xml:space="preserve">        </w:t>
            </w:r>
            <w:r w:rsidRPr="00F80E32">
              <w:rPr>
                <w:sz w:val="15"/>
                <w:szCs w:val="15"/>
              </w:rPr>
              <w:t>do drogi publicznej tj. ulicy Zachodniej.</w:t>
            </w:r>
          </w:p>
          <w:p w14:paraId="6248A20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192B4BC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6BF969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b) z dróg wewnętrznych znajdujących się w  granicach opracowania planu lub poza jego granicami;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EFFF37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Dostęp z dróg publicznych tj. ulicy Nowej i ulicy Zachodniej  do projektowanych stanowisk postojowych zapewniony jest przez istniejące drogi wewnętrzne. </w:t>
            </w:r>
          </w:p>
          <w:p w14:paraId="6C2D192A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5831A76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D07044F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5) lokalizację stanowisk postojowych dla pojazdów zaopatrzonych w kartę parkingową zgodnie z  przepisami odrębnymi;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13D1D93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Zaprojektowano 8 stanowisk postojowych, z których korzystać będą osoby niepełnosprawne.</w:t>
            </w:r>
          </w:p>
          <w:p w14:paraId="20A43FD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2709376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3EFAAF2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6) na działce zajmowanej przez budynek, dla  nowych i rozbudowywanych obiektów, wymogi parkingowe dla</w:t>
            </w:r>
          </w:p>
          <w:p w14:paraId="1C7DA83C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samochodów osobowych w łącznej liczbie: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BABC09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4642D0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7A03C1F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nie mniejszej niż 2 miejsca postojowe dla  samochodów osobowych na każdy lokal mieszkalny,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92F3DD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2332C9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21F7FA5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nie mniejszej niż 3 miejsce postojowe dla  samochodów osobowych na każde rozpoczęte 100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  <w:vertAlign w:val="superscript"/>
              </w:rPr>
              <w:t xml:space="preserve">2 </w:t>
            </w:r>
            <w:r w:rsidRPr="00F80E32">
              <w:rPr>
                <w:rFonts w:ascii="Century Gothic" w:hAnsi="Century Gothic"/>
                <w:sz w:val="15"/>
                <w:szCs w:val="15"/>
              </w:rPr>
              <w:t>powierzchni sprzedaży i usług,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D708F3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A7D1BA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04368A3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1 miejsce postojowe na każde rozpoczęte 100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  <w:vertAlign w:val="superscript"/>
              </w:rPr>
              <w:t>2</w:t>
            </w:r>
            <w:r w:rsidRPr="00F80E32">
              <w:rPr>
                <w:rFonts w:ascii="Century Gothic" w:hAnsi="Century Gothic"/>
                <w:sz w:val="15"/>
                <w:szCs w:val="15"/>
              </w:rPr>
              <w:t xml:space="preserve"> powierzchni użytkowej budynku o innej funkcji niż lit.</w:t>
            </w:r>
          </w:p>
          <w:p w14:paraId="65121ABE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 i b,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298C9A9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240A421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C9BC065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dla obiektów wielofunkcyjnych sumaryczną liczbę stanowisk postojowych.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E30DFE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1A8A921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89717EB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2. W zakresie zasad modernizacji, rozbudowy i  budowy systemów infrastruktury technicznej:</w:t>
            </w:r>
          </w:p>
          <w:p w14:paraId="177D73DB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ustala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2D25819" w14:textId="77777777" w:rsidR="00313135" w:rsidRPr="00F80E32" w:rsidRDefault="00313135" w:rsidP="00131340">
            <w:pPr>
              <w:rPr>
                <w:sz w:val="15"/>
                <w:szCs w:val="15"/>
              </w:rPr>
            </w:pPr>
          </w:p>
        </w:tc>
      </w:tr>
      <w:tr w:rsidR="00313135" w14:paraId="6502F1C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1147D56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lastRenderedPageBreak/>
              <w:t>a) lokalizację i rozbudowę sieci i urządzeń infrastruktury technicznej, w tym w szczególności sieci:</w:t>
            </w:r>
          </w:p>
          <w:p w14:paraId="1A19306D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wodociągowej, kanalizacyjnej, gazowej, elektro-energetycznej, ciepłowniczej, telekomunikacyjnej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3637374" w14:textId="3298DCB4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przewiduje rozbudowę lokalnej sieci kanalizacji deszczowej zlokalizowanej na terenie inwestycji. Odprowadzenie wód opadowych i  roztopowych </w:t>
            </w:r>
            <w:r w:rsidR="00DC464C">
              <w:rPr>
                <w:sz w:val="15"/>
                <w:szCs w:val="15"/>
              </w:rPr>
              <w:t xml:space="preserve">            </w:t>
            </w:r>
            <w:r w:rsidRPr="00F80E32">
              <w:rPr>
                <w:sz w:val="15"/>
                <w:szCs w:val="15"/>
              </w:rPr>
              <w:t xml:space="preserve">na dotychczasowych zasadach na  warunkach określonych przez gestora sieci. </w:t>
            </w:r>
          </w:p>
          <w:p w14:paraId="29510946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przewiduje rozbudowę istniejących doziemnych instalacji elektrycznych.</w:t>
            </w:r>
          </w:p>
          <w:p w14:paraId="24DD9DF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7A5E4FB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D01B389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powiązanie sieci infrastruktury technicznej z  układem zewnętrznym oraz zapewnienie dostępu do sieci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551659E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nie przewiduje konieczności budowy nowych przyłączy do sieci zewnętrznych.</w:t>
            </w:r>
          </w:p>
          <w:p w14:paraId="1EB3FF85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4392F94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F259E8A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w przypadku lokalizacji wolno stojącej stacji transformatorowej minimalną powierzchnię działki</w:t>
            </w:r>
          </w:p>
          <w:p w14:paraId="313FD34C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budowlanej w wielkości do 35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  <w:vertAlign w:val="superscript"/>
              </w:rPr>
              <w:t>2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899E92A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209D7FB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872E15A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zaopatrzenie w wodę z sieci wodociągowej,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A3C267D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21D138E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539AEC7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zaopatrzenie w wodę dla celów przeciwpożarowych,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0F2E894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63BEC06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280C62A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zaopatrzenie w energię elektryczną – siecią średniego lub niskiego napięcia lub z odnawialnych źródeł energii, odpowiednio do potrzeb, zgodnie z  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13F27B4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przewiduje rozbudowę istniejących doziemnych instalacji elektrycznych.</w:t>
            </w:r>
          </w:p>
          <w:p w14:paraId="7EE2F43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009EDE6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7E94ADA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g) zakaz lokalizacji elektrowni wiatrowych,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BE94F95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planuje się elektrowni wiatrowej</w:t>
            </w:r>
          </w:p>
        </w:tc>
      </w:tr>
      <w:tr w:rsidR="00313135" w14:paraId="154EC50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9C7A029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zaopatrzenie w gaz z sieci gazowej, zgodnie z  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A58375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72D2EA3C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9E8F2D6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stosowanie indywidualnych systemów grzewczych,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8B8C10D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A25FD1C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070E9D3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j) lokalizację sieci i urządzeń telekomunikacyjnych oraz stacji bazowych telefonii komórkowej po  spełnieniu wymogów określonych w przepisach odrębnych,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6C6F807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325C701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E6BE978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k) zagospodarowanie odpadów zgodnie z  wojewódzkim planem gospodarki odpadami, obowiązującym regulaminem utrzymania porządku i  czystości na terenie gminy oraz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CE899AD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42D01DF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F441D83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l) odprowadzanie ścieków bytowych docelowo do  kanalizacji sanitarnej; do czasu realizacji sieci</w:t>
            </w:r>
          </w:p>
          <w:p w14:paraId="132CDC32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kanalizacji sanitarnej, w przypadku braku możliwości technicznych podłączenia do sieci zezwala się na lokalizację zbiorników bezodpływowych, zgodnie z  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B082715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313135" w14:paraId="6570C40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51A04DD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m) odprowadzenie wód opadowych i roztopowych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239695B" w14:textId="116F4A8F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przewiduje rozbudowę lokalnej sieci kanalizacji deszczowej zlokalizowanej na terenie inwestycji. Odprowadzenie wód opadowych i  roztopowych </w:t>
            </w:r>
            <w:r w:rsidR="00DC464C">
              <w:rPr>
                <w:sz w:val="15"/>
                <w:szCs w:val="15"/>
              </w:rPr>
              <w:t xml:space="preserve">            </w:t>
            </w:r>
            <w:r w:rsidRPr="00F80E32">
              <w:rPr>
                <w:sz w:val="15"/>
                <w:szCs w:val="15"/>
              </w:rPr>
              <w:t xml:space="preserve">na dotychczasowych zasadach na  warunkach określonych przez gestora sieci. </w:t>
            </w:r>
          </w:p>
          <w:p w14:paraId="3F8B7E15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7DE8D1A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21DC0B9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n) nakaz oczyszczania wód opadowych i  roztopowych pochodzących z powierzchni parkingów i placów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A77542C" w14:textId="07549980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przewiduje podczyszczanie wód opadowych </w:t>
            </w:r>
            <w:r w:rsidR="00DC464C">
              <w:rPr>
                <w:sz w:val="15"/>
                <w:szCs w:val="15"/>
              </w:rPr>
              <w:t xml:space="preserve">           </w:t>
            </w:r>
            <w:r w:rsidRPr="00F80E32">
              <w:rPr>
                <w:sz w:val="15"/>
                <w:szCs w:val="15"/>
              </w:rPr>
              <w:t>i roztopowych pochodzących z powierzchni parkingów i placów w separatorze substancji ropopochodnych przed odprowadzeniem do  odbiornika.</w:t>
            </w:r>
          </w:p>
          <w:p w14:paraId="0EE4E318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313135" w14:paraId="5AF9729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7BFEDE0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o) zachowanie istniejącej sieci i urządzeń infrastruktury technicznej, ich ewentualną modernizację lub przebudowę w oparciu o warunki określone przez gestora sieci;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9158E1B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nie przewiduje zmian istniejących sieci i  urządzeń infrastruktury technicznej wymagających warunków przebudowy określonych przez gestorów sieci.</w:t>
            </w:r>
          </w:p>
        </w:tc>
      </w:tr>
      <w:tr w:rsidR="00313135" w14:paraId="28666D4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EAD90A0" w14:textId="77777777" w:rsidR="00313135" w:rsidRPr="00F80E32" w:rsidRDefault="00313135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dopuszcza się możliwość realizowania elektroenergetycznych stacji transformatorowych jako wolnostojących małogabarytowych.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3922370" w14:textId="77777777" w:rsidR="00313135" w:rsidRPr="00F80E32" w:rsidRDefault="00313135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</w:tbl>
    <w:p w14:paraId="43997776" w14:textId="77777777" w:rsidR="000F3ADF" w:rsidRDefault="000F3ADF" w:rsidP="007970A8"/>
    <w:p w14:paraId="74C6D80D" w14:textId="77777777" w:rsidR="000F3ADF" w:rsidRDefault="000F3ADF" w:rsidP="007970A8"/>
    <w:p w14:paraId="21F174E4" w14:textId="77777777" w:rsidR="00F80E32" w:rsidRDefault="00F80E32" w:rsidP="007970A8"/>
    <w:p w14:paraId="6625B22D" w14:textId="77777777" w:rsidR="00F80E32" w:rsidRDefault="00F80E32" w:rsidP="007970A8"/>
    <w:p w14:paraId="00C3CB37" w14:textId="77777777" w:rsidR="00F80E32" w:rsidRDefault="00F80E32" w:rsidP="007970A8"/>
    <w:p w14:paraId="421B2A71" w14:textId="77777777" w:rsidR="00F80E32" w:rsidRDefault="00F80E32" w:rsidP="007970A8"/>
    <w:p w14:paraId="2513B967" w14:textId="77777777" w:rsidR="00F80E32" w:rsidRDefault="00F80E32" w:rsidP="007970A8"/>
    <w:p w14:paraId="51F55758" w14:textId="77777777" w:rsidR="00F80E32" w:rsidRDefault="00F80E32" w:rsidP="007970A8"/>
    <w:p w14:paraId="2BE0F2F7" w14:textId="77777777" w:rsidR="00F80E32" w:rsidRDefault="00F80E32" w:rsidP="007970A8"/>
    <w:p w14:paraId="6BD53F5A" w14:textId="77777777" w:rsidR="00F80E32" w:rsidRDefault="00F80E32" w:rsidP="007970A8"/>
    <w:p w14:paraId="4127C63F" w14:textId="77777777" w:rsidR="00F80E32" w:rsidRDefault="00F80E32" w:rsidP="007970A8"/>
    <w:p w14:paraId="0D067AFF" w14:textId="77777777" w:rsidR="00F80E32" w:rsidRDefault="00F80E32" w:rsidP="007970A8"/>
    <w:p w14:paraId="5A21C12E" w14:textId="77777777" w:rsidR="00F80E32" w:rsidRDefault="00F80E32" w:rsidP="007970A8"/>
    <w:p w14:paraId="14E8966D" w14:textId="77777777" w:rsidR="000F3ADF" w:rsidRPr="00BC124A" w:rsidRDefault="000F3ADF" w:rsidP="000F3ADF">
      <w:pPr>
        <w:pStyle w:val="DEMIURGNumeracja3"/>
      </w:pPr>
      <w:bookmarkStart w:id="46" w:name="_Toc202781921"/>
      <w:bookmarkStart w:id="47" w:name="_Toc208916580"/>
      <w:r>
        <w:lastRenderedPageBreak/>
        <w:t>Sprawdzenie zgodności przyjętych rozwiązań projektowych z miejscowym planem zagospodarowania przestrzennego w Tarnowie Podgórnym – część zachodnia (uchwała nr  LVII/888/2018 Rady Gminy Tarnowo Podgórne z dnia 27 lutego 2018 roku).</w:t>
      </w:r>
      <w:bookmarkEnd w:id="46"/>
      <w:bookmarkEnd w:id="47"/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247"/>
        <w:gridCol w:w="4247"/>
      </w:tblGrid>
      <w:tr w:rsidR="00D22C01" w14:paraId="526539E0" w14:textId="77777777" w:rsidTr="00131340">
        <w:tc>
          <w:tcPr>
            <w:tcW w:w="4247" w:type="dxa"/>
            <w:tcBorders>
              <w:bottom w:val="single" w:sz="4" w:space="0" w:color="auto"/>
            </w:tcBorders>
          </w:tcPr>
          <w:p w14:paraId="2315EA7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Treść uchwały</w:t>
            </w:r>
          </w:p>
        </w:tc>
        <w:tc>
          <w:tcPr>
            <w:tcW w:w="4247" w:type="dxa"/>
            <w:tcBorders>
              <w:bottom w:val="single" w:sz="4" w:space="0" w:color="auto"/>
            </w:tcBorders>
          </w:tcPr>
          <w:p w14:paraId="1AD0AC0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Opis rozwiązań projektowych</w:t>
            </w:r>
          </w:p>
        </w:tc>
      </w:tr>
      <w:tr w:rsidR="00D22C01" w14:paraId="3DA32C5E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106A275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Rozdział II</w:t>
            </w:r>
          </w:p>
          <w:p w14:paraId="5373C35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Ustalenia szczegółowe</w:t>
            </w:r>
          </w:p>
          <w:p w14:paraId="1B1ABEA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§3. W zakresie przeznaczenia terenów oraz linii rozgraniczających tereny o różnym przeznaczeniu lub</w:t>
            </w:r>
          </w:p>
          <w:p w14:paraId="6C1197E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różnych zasadach zagospodarowania ustala się:</w:t>
            </w:r>
          </w:p>
          <w:p w14:paraId="79FEA8A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tereny zabudowy: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39990009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518AE8E6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37E9D67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h) usługowej i zieleni urządzonej oznaczone symbolami: U/ZP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20D61FB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Inwestycja częściowo planowana jest na terenie oznaczonym symbolem U/ZP. Planowany parking ogólnodostępny wraz z drogami dojazdowymi, chodnikami stanowić będzie uzupełnienie infrastruktury technicznej dla obsługi istniejących w  sąsiedztwie obiektów sportowo-rekreacyjnych takich jak Tarnowskie Tężnie i Tarnowskie Termy.</w:t>
            </w:r>
          </w:p>
        </w:tc>
      </w:tr>
      <w:tr w:rsidR="00D22C01" w14:paraId="6B96379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915955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usługowej - usług oświaty, sportu, zdrowia, rekreacji, handlu i gastronomii oznaczone symbolami:</w:t>
            </w:r>
          </w:p>
          <w:p w14:paraId="2C0F505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1US/U, 2US/U, 3US/U, 4US/U,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28A3814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Inwestycja częściowo planowana jest na terenie oznaczonym symbolem 2US/U. Planowany parking ogólnodostępny wraz z drogami dojazdowymi, chodnikami stanowić będzie uzupełnienie infrastruktury technicznej dla obsługi istniejących w  sąsiedztwie obiektów sportowo-rekreacyjnych takich jak Tarnowskie Tężnie i Tarnowskie Termy. </w:t>
            </w:r>
          </w:p>
        </w:tc>
      </w:tr>
      <w:tr w:rsidR="00D22C01" w14:paraId="22AC6AB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CE0BF3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8) tereny komunikacji: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51506A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335E89E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B86BD9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 xml:space="preserve">b) tereny dróg wewnętrznych oznaczone symbolami: </w:t>
            </w:r>
          </w:p>
          <w:p w14:paraId="0B24B5F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… 80KDW, …</w:t>
            </w:r>
          </w:p>
          <w:p w14:paraId="1A6538E5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8446835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Inwestycja częściowo planowana jest na terenie oznaczonym symbolem 80KDW. Planowany parking ogólnodostępny wraz z drogami dojazdowymi, chodnikami stanowić będzie uzupełnienie infrastruktury technicznej dla obsługi istniejących w  sąsiedztwie obiektów sportowo-rekreacyjnych takich jak Tarnowskie Tężnie i Tarnowskie Termy.</w:t>
            </w:r>
          </w:p>
        </w:tc>
      </w:tr>
      <w:tr w:rsidR="00D22C01" w14:paraId="010E522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CDC414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§ 17. W zakresie szczegółowych parametrów                     i wskaźników kształtowania zabudowy oraz zagospodarowania terenu dla terenu oznaczonego symbolem U/ZP: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8C1E22B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0129E1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D7192E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Ustala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91D9CB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1EEF921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547CCF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lokalizację zabudowy zgodnie z liniami zabudowy wyznaczonymi na rysunku planu, oraz z  uwzględnieniem ograniczeń zapisanych w §38,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E8F9B9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  <w:p w14:paraId="664FD01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budowy budynku.</w:t>
            </w:r>
          </w:p>
        </w:tc>
      </w:tr>
      <w:tr w:rsidR="00D22C01" w14:paraId="28A8D57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7C581D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lokalizację budynków usługowych w zieleni parkowej,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F12A8AA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  <w:p w14:paraId="29DD44E5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budowy budynku.</w:t>
            </w:r>
          </w:p>
        </w:tc>
      </w:tr>
      <w:tr w:rsidR="00D22C01" w14:paraId="1885CCD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011182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lokalizację usług nieuciążliwych, współgrających i uzupełniających się z zielenią parkową, w tym              w zakresie sportu i rekreacji, kultury i oświaty, zdrowia, hotelarstwa, gastronomii,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AD7A02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  <w:p w14:paraId="1D27BCE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lokalizacji usług.</w:t>
            </w:r>
          </w:p>
        </w:tc>
      </w:tr>
      <w:tr w:rsidR="00D22C01" w14:paraId="1768524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011454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zakaz lokalizacji obiektów handlowych                          o powierzchni sprzedaży powyżej 2000 m</w:t>
            </w:r>
            <w:r w:rsidRPr="00F80E32">
              <w:rPr>
                <w:rFonts w:ascii="Century Gothic" w:hAnsi="Century Gothic"/>
                <w:sz w:val="15"/>
                <w:szCs w:val="15"/>
                <w:vertAlign w:val="superscript"/>
              </w:rPr>
              <w:t>2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19B8C7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47A464B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829253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maksymalną powierzchnię zabudowy: 40% powierzchni działki budowlanej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D867EE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dotyczy.</w:t>
            </w:r>
          </w:p>
          <w:p w14:paraId="2BBE894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budowy budynku.</w:t>
            </w:r>
          </w:p>
        </w:tc>
      </w:tr>
      <w:tr w:rsidR="00D22C01" w14:paraId="4052FFF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8B7D19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intensywność zabudowy: minimalna – 0,01, maksymalna – 1,2;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EF047E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dotyczy.</w:t>
            </w:r>
          </w:p>
          <w:p w14:paraId="3304202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budowy budynku.</w:t>
            </w:r>
          </w:p>
        </w:tc>
      </w:tr>
      <w:tr w:rsidR="00D22C01" w14:paraId="01AFDC7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B337C1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g) minimalny udział powierzchni biologicznie czynnej w powierzchni działki budowlanej 35%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12CE091" w14:textId="078142FA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Zaprojektowana powierzchnia biologicznie czynna </w:t>
            </w:r>
            <w:r w:rsidR="00DC464C">
              <w:rPr>
                <w:sz w:val="15"/>
                <w:szCs w:val="15"/>
              </w:rPr>
              <w:t xml:space="preserve">         </w:t>
            </w:r>
            <w:r w:rsidRPr="00F80E32">
              <w:rPr>
                <w:sz w:val="15"/>
                <w:szCs w:val="15"/>
              </w:rPr>
              <w:t>na terenie U/ZP wynosi 587 m</w:t>
            </w:r>
            <w:r w:rsidRPr="00F80E32">
              <w:rPr>
                <w:sz w:val="15"/>
                <w:szCs w:val="15"/>
                <w:vertAlign w:val="superscript"/>
              </w:rPr>
              <w:t>2</w:t>
            </w:r>
            <w:r w:rsidRPr="00F80E32">
              <w:rPr>
                <w:sz w:val="15"/>
                <w:szCs w:val="15"/>
              </w:rPr>
              <w:t xml:space="preserve"> tj. 90 % powierzchni terenu U/ZP objętego projektem. Rozwiązania projektowe zgodne z miejscowym planem zagospodarowania przestrzennego.</w:t>
            </w:r>
          </w:p>
        </w:tc>
      </w:tr>
      <w:tr w:rsidR="00D22C01" w14:paraId="24C345A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2A9872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wysokość:</w:t>
            </w:r>
          </w:p>
          <w:p w14:paraId="4CB2359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budynków – nie wyżej niż 15,0 m,</w:t>
            </w:r>
          </w:p>
          <w:p w14:paraId="6BBFA81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pozostałych budowli – nie wyżej niż 17 m.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2A0755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  <w:p w14:paraId="50C15AC0" w14:textId="2F318F31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Planowana inwestycja nie obejmuje budowy budynku </w:t>
            </w:r>
            <w:r w:rsidR="00DC464C">
              <w:rPr>
                <w:sz w:val="15"/>
                <w:szCs w:val="15"/>
              </w:rPr>
              <w:t xml:space="preserve">       </w:t>
            </w:r>
            <w:r w:rsidRPr="00F80E32">
              <w:rPr>
                <w:sz w:val="15"/>
                <w:szCs w:val="15"/>
              </w:rPr>
              <w:t>i budowli nadziemnych.</w:t>
            </w:r>
          </w:p>
        </w:tc>
      </w:tr>
      <w:tr w:rsidR="00D22C01" w14:paraId="2A37D3A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254D41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geometria dachu:</w:t>
            </w:r>
          </w:p>
          <w:p w14:paraId="3B5952D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dach stromy lub dach płaski,</w:t>
            </w:r>
          </w:p>
          <w:p w14:paraId="6CCAFB4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w przypadku dachu dwuspadowego, lokalizacja głównej kalenicy równolegle względem granicy frontowej działki,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217E84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60F5CEC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AC0576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j) wykończenie zewnętrzne budynków:</w:t>
            </w:r>
          </w:p>
          <w:p w14:paraId="7FE7110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kolorystyka elewacji – kolory pastelowe w tym białe oraz cegła, kamień, drewno w barwach naturalnych,</w:t>
            </w:r>
          </w:p>
          <w:p w14:paraId="5E84C28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w przypadku dachów stromych ograniczenie kolorów połaci dachowej do barw czerwonej, brązowej i antracytowej (i ich pochodnych),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627D3D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062DEB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10B21B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k) minimalna powierzchnia nowo wydzielonych działek budowlanych: 1500 m</w:t>
            </w:r>
            <w:r w:rsidRPr="00F80E32">
              <w:rPr>
                <w:rFonts w:ascii="Century Gothic" w:hAnsi="Century Gothic"/>
                <w:sz w:val="15"/>
                <w:szCs w:val="15"/>
                <w:vertAlign w:val="superscript"/>
              </w:rPr>
              <w:t>2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319D08F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139C238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C05A628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l) zasady podziału działek budowlanych, o których mowa w lit. k) nie dotyczą działek przeznaczonych pod lokalizację obiektów infrastruktury technicznej,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FC42A6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4A251FE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80B2DDB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lastRenderedPageBreak/>
              <w:t>m) lokalizację stanowisk postojowych, zgodnie z §39 ust. 1 pkt 8 i 9,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FEB1F86" w14:textId="7BDC16E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Na terenie U/ZO nie zaprojektowano stanowisk postojowych. Zaprojektowano drogę dojazdową </w:t>
            </w:r>
            <w:r w:rsidR="00DC464C">
              <w:rPr>
                <w:sz w:val="15"/>
                <w:szCs w:val="15"/>
              </w:rPr>
              <w:t xml:space="preserve">            </w:t>
            </w:r>
            <w:r w:rsidRPr="00F80E32">
              <w:rPr>
                <w:sz w:val="15"/>
                <w:szCs w:val="15"/>
              </w:rPr>
              <w:t xml:space="preserve">do stanowisk postojowych. Stanowiska postojowe znajdują się na  pozostałym obszarze objętym projektem. Rozwiązania projektowe zgodne </w:t>
            </w:r>
            <w:r w:rsidR="00DC464C">
              <w:rPr>
                <w:sz w:val="15"/>
                <w:szCs w:val="15"/>
              </w:rPr>
              <w:t xml:space="preserve">                                 </w:t>
            </w:r>
            <w:r w:rsidRPr="00F80E32">
              <w:rPr>
                <w:sz w:val="15"/>
                <w:szCs w:val="15"/>
              </w:rPr>
              <w:t>z miejscowym planem zagospodarowania przestrzennego.</w:t>
            </w:r>
          </w:p>
        </w:tc>
      </w:tr>
      <w:tr w:rsidR="00D22C01" w14:paraId="75188B9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D460B62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n) dostęp do terenu zgodnie z §39 ust. 1 pkt 7;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32F6AFE" w14:textId="7CCEA96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Teren objęty projektem posiada bezpośredni dostęp </w:t>
            </w:r>
            <w:r w:rsidR="00DC464C">
              <w:rPr>
                <w:sz w:val="15"/>
                <w:szCs w:val="15"/>
              </w:rPr>
              <w:t xml:space="preserve">        </w:t>
            </w:r>
            <w:r w:rsidRPr="00F80E32">
              <w:rPr>
                <w:sz w:val="15"/>
                <w:szCs w:val="15"/>
              </w:rPr>
              <w:t>do drogi publicznej oznaczonej w mpzp symbolem 14KDD tj. ulicy Zachodniej.</w:t>
            </w:r>
          </w:p>
          <w:p w14:paraId="5D287B8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11646B4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9AF0E1F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2) dopuszcza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BBD8A03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185BFC5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4739878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a) lokalizację parkingów w zieleni urządzonej,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1AD171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21B6DFD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BEB680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b) lokalizację lądowiska dla helikoptera,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10180C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4DB44B2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FB4EFE5" w14:textId="77777777" w:rsidR="00D22C01" w:rsidRPr="00F80E32" w:rsidRDefault="00D22C01" w:rsidP="00131340">
            <w:pPr>
              <w:rPr>
                <w:rFonts w:ascii="Times New Roman" w:hAnsi="Times New Roman"/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c) lokalizację plenerowych urządzeń sportowo-rekreacyjnych, boisk sportowych, kortów tenisowych</w:t>
            </w:r>
          </w:p>
          <w:p w14:paraId="5B64336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 dopuszczeniem ich zadaszenia bądź przekrycia powłoką pneumatyczną, przy czym wysokość             nie może przekraczać 17,0m, licząc od poziomu terenu do najwyższego elementu konstrukcyjnego,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E13EE9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7BF6EF2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8B4EC05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d) obiektów małej architektury,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FCF3A2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AC45E3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B4207F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e) lokalizację jednej kondygnacji podziemnej,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F390D6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256AF65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A5E70F8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f) lokalizację obiektów infrastruktury technicznej.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420948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Planuje się rozbudowę istniejącej infrastruktury technicznej tj. doziemnych instalacji elektrycznych, teletechnicznych i  lokalnej kanalizacji deszczowej.</w:t>
            </w:r>
          </w:p>
          <w:p w14:paraId="70EF3FA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2FD88B7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379325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 xml:space="preserve">§ 18. W zakresie szczegółowych parametrów i  wskaźników kształtowania zabudowy oraz  zagospodarowania terenu dla terenów oznaczonych symbolami 1US/U, </w:t>
            </w:r>
            <w:r w:rsidRPr="00F80E32">
              <w:rPr>
                <w:rFonts w:ascii="Century Gothic" w:hAnsi="Century Gothic"/>
                <w:b/>
                <w:bCs/>
                <w:sz w:val="15"/>
                <w:szCs w:val="15"/>
              </w:rPr>
              <w:t>2US/U</w:t>
            </w:r>
            <w:r w:rsidRPr="00F80E32">
              <w:rPr>
                <w:rFonts w:ascii="Century Gothic" w:hAnsi="Century Gothic"/>
                <w:sz w:val="15"/>
                <w:szCs w:val="15"/>
              </w:rPr>
              <w:t>, 3US/U, 4US/U: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B8BDE36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3D78787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16B49D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ustala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BFDAA3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6234F4B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1B16D2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lokalizację zabudowy zgodnie z liniami zabudowy wyznaczonymi na rysunku planu, oraz z  uwzględnieniem ograniczeń zapisanych w §38, przy czym dla istniejących budynków usytuowanych</w:t>
            </w:r>
          </w:p>
          <w:p w14:paraId="1EB6474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w części lub całości przed wyznaczoną w planie linią zabudowy dopuszcza się ich zachowanie z prawem</w:t>
            </w:r>
          </w:p>
          <w:p w14:paraId="51D9C9F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nadbudowy i przebudowy z zachowaniem pozostałych ustaleń planu, a rozbudowę i  odtworzenie jedynie w granicach obszaru wyznaczonego przez linię zabudowy,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B25A14F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  <w:p w14:paraId="5DAA1D5A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obejmuje budowy budynku.</w:t>
            </w:r>
          </w:p>
        </w:tc>
      </w:tr>
      <w:tr w:rsidR="00D22C01" w14:paraId="5F204AA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49DD7D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lokalizację budynków usługowych – usług oświaty, sportu, zdrowia, rekreacji, handlu, gastronomii,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66E437F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16B9986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4DD01F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lokalizację usług nieuciążliwych,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DA1795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70932D5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918D3C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zakaz lokalizacji obiektów handlowych o  powierzchni sprzedaży powyżej 2000m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</w:rPr>
              <w:t>2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880644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24A4B6F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93E4122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maksymalną powierzchnię zabudowy: 40% powierzchni działki budowlanej,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455A4E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6F9EE5B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E0C1BA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intensywność zabudowy: minimalna – 0,01, maksymalna – 1,2,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18D2A5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5566EF2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DDF4C3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g) minimalny udział powierzchni biologicznie czynnej w powierzchni działki budowlanej: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A7C80D3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EE95CB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8F07B9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dla terenów 1US/U, 2US/U, 3US/U - 40%,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CC2F978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Zaprojektowana powierzchnia biologicznie czynna na terenie 2US/U wynosi 797 m</w:t>
            </w:r>
            <w:r w:rsidRPr="00F80E32">
              <w:rPr>
                <w:sz w:val="15"/>
                <w:szCs w:val="15"/>
                <w:vertAlign w:val="superscript"/>
              </w:rPr>
              <w:t>2</w:t>
            </w:r>
            <w:r w:rsidRPr="00F80E32">
              <w:rPr>
                <w:sz w:val="15"/>
                <w:szCs w:val="15"/>
              </w:rPr>
              <w:t xml:space="preserve"> tj. 41 % powierzchni terenu 2 US/U objętego projektem z wyłączeniem powierzchni zbiornika retencyjnego</w:t>
            </w:r>
          </w:p>
        </w:tc>
      </w:tr>
      <w:tr w:rsidR="00D22C01" w14:paraId="0362432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996B68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dla terenu 4US/U – 5%,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5E4BE39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64EDE5C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BB6528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wysokość: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C89FE4E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066AEE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593FAC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budynków - nie wyżej niż 15,0m,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90859B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3AEA278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E4FA8B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pozostałych budowli - nie wyżej niż 20,0 m,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107FFB8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planuje się budowli o wysokości większej niż 20 m</w:t>
            </w:r>
          </w:p>
        </w:tc>
      </w:tr>
      <w:tr w:rsidR="00D22C01" w14:paraId="1308E28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3FA951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geometria dachu: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F37998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171E717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6E60CE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dach stromy lub dach płaski,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28A1A4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E37669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5F3455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w przypadku dachu dwuspadowego, lokalizacja głównej kalenicy równolegle względem granicy</w:t>
            </w:r>
          </w:p>
          <w:p w14:paraId="60B6BD3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frontowej działki,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D84E44E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B4F513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E66A78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j) wykończenie zewnętrzne budynków: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3360AF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3B576DE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CEA85C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kolorystyka elewacji – kolory pastelowe w tym białe oraz cegła, kamień i drewno w barwach</w:t>
            </w:r>
          </w:p>
          <w:p w14:paraId="0C1A8D3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naturalnych,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1A7543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1AFE4A0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420AE6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- w przypadku dachów stromych ograniczenie kolorów połaci dachowej do barw czerwonej, brązowej</w:t>
            </w:r>
          </w:p>
          <w:p w14:paraId="14CFA40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 antracytowej (i ich pochodnych),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CD53925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1FE7902C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86A1B7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k) minimalna powierzchnia nowo wydzielonych działek budowlanych: 2000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</w:rPr>
              <w:t>2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9ABD3C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6CE5D55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192A18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l) zasady podziału działek budowlanych, o których mowa w lit. k) nie dotyczą działek przeznaczonych pod</w:t>
            </w:r>
          </w:p>
          <w:p w14:paraId="414BA51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lastRenderedPageBreak/>
              <w:t>lokalizację obiektów infrastruktury technicznej,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E083BA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lastRenderedPageBreak/>
              <w:t>Nie dotyczy</w:t>
            </w:r>
          </w:p>
        </w:tc>
      </w:tr>
      <w:tr w:rsidR="00D22C01" w14:paraId="3F52E34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835D8E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m) lokalizację stanowisk postojowych, zgodnie z §39 ust. 1 pkt 8 i 9 z zastrzeżeniem pkt 2 lit c,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4CFB4AB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Na terenie 2US/U nie zaprojektowano stanowisk postojowych. Stanowiska postojowe znajdują się na  pozostałym obszarze objętym projektem. Rozwiązania projektowe zgodne z miejscowym planem zagospodarowania przestrzennego.</w:t>
            </w:r>
          </w:p>
        </w:tc>
      </w:tr>
      <w:tr w:rsidR="00D22C01" w14:paraId="4AA539B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9E60ED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n) dostęp do terenu zgodnie z §39 ust. 1 pkt 7;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9D4CF4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Teren objęty projektem posiada bezpośredni dostęp do drogi publicznej oznaczonej w mpzp symbolem 14KDD tj. ulicy Zachodniej.</w:t>
            </w:r>
          </w:p>
          <w:p w14:paraId="341FFFC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5094422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FA4A81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dopuszcza się: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AD1E03D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19E862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2B9A7C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lokalizację parkingów,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7667B8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Na terenie 2US/U nie zaprojektowano stanowisk postojowych. Stanowiska postojowe znajdują się na  pozostałym obszarze objętym projektem. Rozwiązania projektowe zgodne z miejscowym planem zagospodarowania przestrzennego.</w:t>
            </w:r>
          </w:p>
        </w:tc>
      </w:tr>
      <w:tr w:rsidR="00D22C01" w14:paraId="2E0E683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98E176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lokalizację plenerowych urządzeń sportowo-rekreacyjnych, boisk sportowych, obiektów małej</w:t>
            </w:r>
          </w:p>
          <w:p w14:paraId="1B25C1D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architektury,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289084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11301BE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9C13EE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dla terenów 1US/U i 2US/U lokalizację stanowisk postojowych na terenie 80KDW,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59708DA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Na terenie 80KDW w części objętej projektem zaprojektowano przebudowę istniejącego parkingu. Zaplanowano 24 stanowiska postojowe dla  samochodów osobowych. </w:t>
            </w:r>
          </w:p>
          <w:p w14:paraId="0E3B3A1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0A1ADF2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DAA884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lokalizację zabudowy na działkach mniejszych niż  określone w planie, istniejących w dniu uchwalenia planu, które posiadały prawo zabudowy na  podstawie dotychczas obowiązujących planów zagospodarowania przestrzennego,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23B5AE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4DC8888F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3EEC9F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dla budynków istniejących w dniu uchwalenia planu niespełniających ustaleń planu w zakresie</w:t>
            </w:r>
          </w:p>
          <w:p w14:paraId="3AC6951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parametrów zabudowy, zachowanie przy przebudowie ich dotychczasowych parametrów zabudowy w zakresie wysokości, geometrii dachu, powierzchni zabudowy i minimalnego udziału powierzchni biologicznie czynnej oraz intensywności zabudowy,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F52926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68571ACC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12BC6D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zachowanie istniejących budynków o funkcji innej niż ustalona dla danego terenu z prawem ich  przebudowy,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779023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83A8A4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0ABF8F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g) lokalizację jednej kondygnacji podziemnej,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07C3644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5B13F41A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48D7626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lokalizację obiektów infrastruktury technicznej.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09E7653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Planuje się rozbudowę istniejącej infrastruktury technicznej tj. doziemnych instalacji elektrycznych, teletechnicznych i  lokalnej kanalizacji deszczowej.</w:t>
            </w:r>
          </w:p>
          <w:p w14:paraId="0D218C6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348600E0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27887B7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 xml:space="preserve">§ 34. W zakresie szczegółowych parametrów i wskaźników kształtowania zabudowy oraz zagospodarowania terenu dla terenów oznaczonych symbolami: 1KDW, 2KDW, 3KDW, 4KDW, 4aKDW, 5KDW, 6KDW, 7KDW, 8KDW, 9KDW, 10KDW, 11KDW, 12KDW, 13KDW, 14KDW, 15KDW, 16KDW, 17KDW, 18KDW, 19KDW, 20KDW, 21KDW, 22KDW, 23KDW, 24KDW, 25KDW, 26KDW, 27KDW, 28KDW, 29KDW, 30KDW, 31KDW, 32KDW, 33KDW, 34KDW, 35KDW, 36KDW, 37KDW, 38KDW, 39KDW, 40KDW, 41KDW, 42KDW, 43KDW, 44KDW, 45KDW, 46KDW, 47KDW, 48KDW, 49KDW, 50KDW, 51KDW, 52KDW, 53KDW, 54KDW, 55KDW, 56KDW, 57KDW, 58KDW, 59KDW, 60KDW, 61KDW, 62KDW, 63KDW, 64KDW, 65KDW, 66KDW, 67KDW, 68KDW, 69KDW, 70KDW, 71KDW, 72KDW, 73KDW, 74KDW, 76KDW, 77KDW, 78KDW, </w:t>
            </w:r>
            <w:r w:rsidRPr="00F80E32">
              <w:rPr>
                <w:rFonts w:ascii="Century Gothic" w:hAnsi="Century Gothic"/>
                <w:b/>
                <w:bCs/>
                <w:sz w:val="15"/>
                <w:szCs w:val="15"/>
              </w:rPr>
              <w:t>80KDW</w:t>
            </w:r>
            <w:r w:rsidRPr="00F80E32">
              <w:rPr>
                <w:rFonts w:ascii="Century Gothic" w:hAnsi="Century Gothic"/>
                <w:sz w:val="15"/>
                <w:szCs w:val="15"/>
              </w:rPr>
              <w:t>, 81KDW, 82KDW, 83KDW, 84KDW, 85KDW, 86KDW, 87KDW, ustala 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39F62F6B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D2DE65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3DC658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teren dróg wewnętrznych;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92F787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72DBE0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4EB7C4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szerokość w liniach rozgraniczających, zgodnie z  rysunkiem planu, lecz nie mniejszą niż: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90B078F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19AE414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0E024E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11,0 m – dla terenu 78KDW,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1F39BD7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5EAFAA8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D0A0C4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12,0 m – dla terenów 9KDW, 11KDW, 19KDW, 37KDW, 55KDW,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5865D2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330F9E8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42EF53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8,0 m – dla terenów 12KDW, 16KDW, 17KDW, 18KDW, 20KDW, 43KDW, 48KDW, 52KDW, 65KDW, 66KDW, 67KDW, 69KDW, 76KDW,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880DF9E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38A7DB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94214C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7,0 m – dla terenów 36KDW, 35KDW, 53KDW, 54KDW,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7243823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6F97EBF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306B29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6,0 m – dla terenów 34KDW, 60KDW, 61KDW, 62KDW,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2FD6EFF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83BC43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243B5C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5,0 m – dla terenów 45KDW, 47KDW, 62KDW, 64KDW, KDW, 93KDW,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AA1475E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99F137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7E2DDA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lastRenderedPageBreak/>
              <w:t>g) 3,0 m – dla terenu 22KDW,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55F0713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25FF2DF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6BB3CA2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14,0 m – dla terenu 28KDW,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81202B8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08918B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992ACB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w przedziale od 13,0 m do 15,0 m dla terenu 40KDW,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AF83EA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60F3CE5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684E75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j) w przedziale od 6,0 m do 10,0 m dla terenu 41KDW,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3ACA2F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4B99A3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43EE04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k) w przedziale od 8,0 m do 12,0 m dla terenu 42KDW,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B2FD2DE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6EAE3E7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F5EFF4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l) w przedziale od 6,0 m do 8,0 m dla terenu 44KDW,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A74675D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28A12D2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D9E3ED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m) w przedziale od 4,0 m do 5,0 m dla terenu 46KDW,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ADE2E41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5EF7577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A4E448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n) w przedziale od 12,0 m do 31,0 m dla terenu 30KDW,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7A8BA1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27D6560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51E39E5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o) w przedziale od 8,0 m do 10,0 m dla terenu 87KDW,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43F34B9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2ACCC56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4AE321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p) w przedziale od 14,0 m do 81,0 m dla terenu 80KDW,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9C3778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32FB644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CBE51C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q) w przedziale od 10,0m do 11,0 m dla terenu 8KDW,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C53B95F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56657E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143C24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r) 10,0m – dla pozostałych terenów;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F81E621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F32282F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02462F0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3) sytuowanie elementów infrastruktury drogowej i  technicznej, w tym miejsc postojowych dla samochodów osobowych zgodnie z przepisami odrębnymi.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5987D72B" w14:textId="3616FACC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Na części terenu inwestycji objętej projektem zaprojektowano przebudowę parkingu. Zaplanowano 24 stanowiska postojowe dla  samochodów osobowych. Odległość stanowisk postojowych </w:t>
            </w:r>
            <w:r w:rsidR="00DC464C">
              <w:rPr>
                <w:sz w:val="15"/>
                <w:szCs w:val="15"/>
              </w:rPr>
              <w:t xml:space="preserve">                  </w:t>
            </w:r>
            <w:r w:rsidRPr="00F80E32">
              <w:rPr>
                <w:sz w:val="15"/>
                <w:szCs w:val="15"/>
              </w:rPr>
              <w:t xml:space="preserve">od granicy z działką wynosi więcej niż  wymagane </w:t>
            </w:r>
            <w:r w:rsidR="00DC464C">
              <w:rPr>
                <w:sz w:val="15"/>
                <w:szCs w:val="15"/>
              </w:rPr>
              <w:t xml:space="preserve">              </w:t>
            </w:r>
            <w:r w:rsidRPr="00F80E32">
              <w:rPr>
                <w:sz w:val="15"/>
                <w:szCs w:val="15"/>
              </w:rPr>
              <w:t>w przepisach szczególnych  6 m.</w:t>
            </w:r>
          </w:p>
          <w:p w14:paraId="4B56777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53FA960B" w14:textId="77777777" w:rsidTr="00131340"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523C7B0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§ 36. W zakresie granic i sposobów zagospodarowania terenów lub obiektów podlegających ochronie, na podstawie odrębnych przepisów, terenów górniczych, a także narażonych obszarów szczególnego zagrożenia powodzią, obszarów osuwania się mas ziemnych, krajobrazów priorytetowych określonych w audycie krajobrazowym oraz w planach zagospodarowania przestrzennego województwa, ustala się dla całego obszaru, ze względu na położenie terenu objętego planem na terenie obszaru i terenu górniczego ujęcia wód termalnych Tarnowo Podgórne GT-1 oraz na terenie obszaru udokumentowanego złoża wód termalnych „Tarnowo Podgórne GT-1” (numer złoża 15707), ochronę zgodnie z przepisami odrębnymi.</w:t>
            </w:r>
          </w:p>
        </w:tc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7547865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 i  przepisami odrębnymi.</w:t>
            </w:r>
          </w:p>
        </w:tc>
      </w:tr>
      <w:tr w:rsidR="00D22C01" w14:paraId="69B42DF0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4F5B125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§ 38. W zakresie szczególnych warunków zagospodarowania terenów oraz ograniczenia w  ich użytkowaniu, w tym zakazu zabudowy ustala  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73DC68FA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030226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053386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pas technologiczny napowietrznych linii elektroenergetycznych średniego napięcia SN 15kV o szerokości po 7,5 m od osi przewodu w obu kierunkach, zgodnie z rysunkiem planu;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3A8076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3F4AFC2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1A3ACA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do czasu skablowania istniejących napowietrznych linii elektroenergetycznych zakaz lokalizowania budynków z pomieszczeniami przeznaczonymi na stały pobyt ludzi oraz lokalizowania zieleni izolacyjnej w pasie technologicznym napowietrznych linii elektroenergetycznych średniego napięcia 15kV, zgodnie z rysunkiem planu;</w:t>
            </w:r>
          </w:p>
          <w:p w14:paraId="7F23F64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1AB2F8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7B8D37D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AB7264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3) uwzględnienie w zagospodarowaniu terenów wymagań i ograniczeń technicznych wynikających</w:t>
            </w:r>
          </w:p>
          <w:p w14:paraId="1F45272D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z przebiegu istniejących i projektowanych sieci infrastruktury technicznej;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AFC9C9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nie przewiduje zmian istniejących sieci i  urządzeń infrastruktury technicznej wymagających warunków przebudowy określonych przez gestorów sieci i uzgodnień z gestorami sieci. </w:t>
            </w:r>
          </w:p>
          <w:p w14:paraId="08107CB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 i  przepisami odrębnymi.</w:t>
            </w:r>
          </w:p>
        </w:tc>
      </w:tr>
      <w:tr w:rsidR="00D22C01" w14:paraId="4D9E2F92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73A5331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4) zakaz lokalizacji obiektów budowlanych, których wysokość przekraczałaby 130 m n.p.m.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23A6B5E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Nie planuje się obiektów budowlanych, których  wysokość przekraczałaby 130 m n.p.m.</w:t>
            </w:r>
          </w:p>
        </w:tc>
      </w:tr>
      <w:tr w:rsidR="00D22C01" w14:paraId="7E6CE34C" w14:textId="77777777" w:rsidTr="00131340"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4893D22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§ 39. 1. W zakresie zasad modernizacji, rozbudowy i budowy systemów komunikacji ustala się:</w:t>
            </w:r>
          </w:p>
        </w:tc>
        <w:tc>
          <w:tcPr>
            <w:tcW w:w="4247" w:type="dxa"/>
            <w:tcBorders>
              <w:top w:val="single" w:sz="4" w:space="0" w:color="auto"/>
              <w:bottom w:val="nil"/>
            </w:tcBorders>
          </w:tcPr>
          <w:p w14:paraId="69F1DB09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8188FD8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258E48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drogi publiczne: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744DE80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E3E18C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15325E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KDZ – klasy zbiorczej,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DE250AF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7D183FF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F493D8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KDL – klasy lokalnej,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7CAE0A1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288657D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65A47B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KDD – klasy dojazdowej,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07DE350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DB3E41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4E5B76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ciągi pieszo-jezdne: KDxs;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BB945B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3F07285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941BD5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3) ścieżki piesze - KDx;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A0A7A6B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C51C1B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0A3B122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4) drogi wewnętrzne – KDW;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2CF0DCF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obejmuje w części teren dróg wewnętrznych oznaczony w mpzp symbolem 80 KDW.</w:t>
            </w:r>
          </w:p>
        </w:tc>
      </w:tr>
      <w:tr w:rsidR="00D22C01" w14:paraId="32CF9E6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780C17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5) parametry układu komunikacyjnego, zgodnie z  klasyfikacją i przepisami odrębnymi;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18B29C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Zaprojektowano drogi wewnętrzne dojazdowe do  stanowisk postojowych. Drogi wewnętrzne połączone są z drogami publicznymi</w:t>
            </w:r>
          </w:p>
        </w:tc>
      </w:tr>
      <w:tr w:rsidR="00D22C01" w14:paraId="4BF0973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1FD863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6) zachowanie ciągłości powiązań elementów pasa drogowego, w szczególności jezdni, ścieżek rowerowych, chodników w granicach obszaru planu oraz z zewnętrznym układem komunikacyjnym, zgodnie z przepisami odrębnymi;</w:t>
            </w:r>
          </w:p>
          <w:p w14:paraId="5613359D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9FC9A0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Zachowano w projekcie ciągłość istniejących chodników i ścieżek rowerowych.</w:t>
            </w:r>
          </w:p>
          <w:p w14:paraId="2AAD0DA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36E206E7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7E67FA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lastRenderedPageBreak/>
              <w:t>7) obsługę komunikacyjną w zakresie ruchu samochodowego:</w:t>
            </w:r>
          </w:p>
          <w:p w14:paraId="10BD40D5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76CE03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0DC61E49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82FA7D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z dróg publicznych z wyjątkiem terenów KDx znajdujących się w granicach opracowania planu lub poza jego granicami, przy czym w przypadku lokalizacji inwestycji przy drogach publicznych o  dwóch różnych klasach obsługę komunikacyjną należy zapewnić od strony drogi o niższej klasie,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747518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Teren inwestycji przylega bezpośrednio do drogi publicznych  tj. ulicy Zachodniej oznaczonej w mpzp symbolem 14KDD.</w:t>
            </w:r>
          </w:p>
          <w:p w14:paraId="060F8123" w14:textId="5C562EF6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Istniejące włączenia (skrzyżowanie) drogi wewnętrznej </w:t>
            </w:r>
            <w:r w:rsidR="00DC464C">
              <w:rPr>
                <w:sz w:val="15"/>
                <w:szCs w:val="15"/>
              </w:rPr>
              <w:t xml:space="preserve">         </w:t>
            </w:r>
            <w:r w:rsidRPr="00F80E32">
              <w:rPr>
                <w:sz w:val="15"/>
                <w:szCs w:val="15"/>
              </w:rPr>
              <w:t>z ulicą Zachodnią nie wymaga przebudowy.</w:t>
            </w:r>
          </w:p>
          <w:p w14:paraId="1BD9CE25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51C571BD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4849CE2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z dróg wewnętrznych znajdujących się w  granicach opracowania planu lub poza jego granicami,</w:t>
            </w:r>
          </w:p>
          <w:p w14:paraId="6E832CB7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9576589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Teren objęty projektem przez istniejące drogi wewnętrzne na terenie oznaczonym w mpzp symbolem 80KDW jest połączony z drogami publicznymi tj. ulicą Zachodnią oznaczoną w mpzp symbolem 14KDD i ulicą Nową oznaczoną w mpzp symbolem 9KDL.</w:t>
            </w:r>
          </w:p>
          <w:p w14:paraId="68DF18C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106C262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EA9406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8) lokalizację stanowisk postojowych dla pojazdów zaopatrzonych w kartę parkingową zgodnie z  przepisami odrębnymi;</w:t>
            </w:r>
          </w:p>
          <w:p w14:paraId="5E182946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FF44050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Na ternie objętym projektem zaprojektowano 8  stanowisk postojowych dla samochodów osobowych użytkowanych przez osoby niepełnosprawne.</w:t>
            </w:r>
          </w:p>
          <w:p w14:paraId="38542DC1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2FB45C3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0003BE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9) na działce zajmowanej przez obiekt budowlany, dla nowych i rozbudowywanych obiektów, wymogi</w:t>
            </w:r>
          </w:p>
          <w:p w14:paraId="4406B3F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parkingowe dla samochodów osobowych w łącznej liczbie:</w:t>
            </w:r>
          </w:p>
          <w:p w14:paraId="503289D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nie mniejszej niż 2 miejsca postojowe dla  samochodów osobowych na każdy lokal mieszkalny,</w:t>
            </w:r>
          </w:p>
          <w:p w14:paraId="3DDE835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nie mniejszej niż 3 miejsce postojowe dla  samochodów osobowych na każde 100m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</w:rPr>
              <w:t>2</w:t>
            </w:r>
            <w:r w:rsidRPr="00F80E32">
              <w:rPr>
                <w:rFonts w:ascii="Century Gothic" w:hAnsi="Century Gothic"/>
                <w:sz w:val="15"/>
                <w:szCs w:val="15"/>
              </w:rPr>
              <w:t xml:space="preserve"> powierzchni sprzedaży i usług,</w:t>
            </w:r>
          </w:p>
          <w:p w14:paraId="1C60E3E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1 miejsce postojowe na każde 100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</w:rPr>
              <w:t>2</w:t>
            </w:r>
            <w:r w:rsidRPr="00F80E32">
              <w:rPr>
                <w:rFonts w:ascii="Century Gothic" w:hAnsi="Century Gothic"/>
                <w:sz w:val="15"/>
                <w:szCs w:val="15"/>
              </w:rPr>
              <w:t xml:space="preserve"> powierzchni użytkowej budynku o funkcji produkcyjnej, składów</w:t>
            </w:r>
          </w:p>
          <w:p w14:paraId="4C145CE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 magazynów,</w:t>
            </w:r>
          </w:p>
          <w:p w14:paraId="443CDC0A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1 miejsce postojowe na każde 100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</w:rPr>
              <w:t>2</w:t>
            </w:r>
            <w:r w:rsidRPr="00F80E32">
              <w:rPr>
                <w:rFonts w:ascii="Century Gothic" w:hAnsi="Century Gothic"/>
                <w:sz w:val="15"/>
                <w:szCs w:val="15"/>
              </w:rPr>
              <w:t xml:space="preserve"> powierzchni użytkowej budynku o innej funkcji niż lit. a i b,</w:t>
            </w:r>
          </w:p>
          <w:p w14:paraId="6DD24877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3 miejsca postojowe na 10 zatrudnionych w  przemyśle i produkcji,</w:t>
            </w:r>
          </w:p>
          <w:p w14:paraId="3732FF75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dla obiektów wielofunkcyjnych sumaryczną liczbę stanowisk postojowych.</w:t>
            </w:r>
          </w:p>
          <w:p w14:paraId="3A7EF981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436A71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67B757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35439648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2. W zakresie zasad modernizacji, rozbudowy i  budowy systemów infrastruktury technicznej</w:t>
            </w:r>
          </w:p>
          <w:p w14:paraId="7CE9273D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7933C4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F5E14F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9550BC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1) ustala się:</w:t>
            </w:r>
          </w:p>
          <w:p w14:paraId="5EB18CB6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C6FFD87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</w:tr>
      <w:tr w:rsidR="00D22C01" w14:paraId="4FDACB43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756F0F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a) lokalizację i rozbudowę sieci i urządzeń infrastruktury technicznej, w tym w szczególności sieci:</w:t>
            </w:r>
          </w:p>
          <w:p w14:paraId="0D6623A6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wodociągowej, kanalizacyjnej, gazowej, elektroenergetycznej, ciepłowniczej, telekomunika-cyjnej zgodnie z przepisami odrębnymi,</w:t>
            </w:r>
          </w:p>
          <w:p w14:paraId="22723F78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13F99FD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obejmuje rozbudowę istniejących na terenie inwestycji doziemnych instalacji wewnętrznych. Inwestycja nie wymaga przebudowy lub budowy nowych przyłączy do sieci wodociągowej, kanalizacyjnej, gazowej, elektroenergetycznej, ciepłowniczej i telekomunikacyjnej. </w:t>
            </w:r>
          </w:p>
          <w:p w14:paraId="6A76766A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wymaga rozbudowy sieci zewnętrznych i urządzeń infrastruktury technicznej.</w:t>
            </w:r>
          </w:p>
          <w:p w14:paraId="5DA9A2E3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5FC100B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7B4994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b) powiązanie sieci infrastruktury technicznej z  układem zewnętrznym oraz zapewnienie dostępu do sieci zgodnie z przepisami odrębnymi,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6697E75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Teren objęty projektem przyłączony jest do sieci zewnętrznych. Przyłącza nie wymagają przebudowy.</w:t>
            </w:r>
          </w:p>
          <w:p w14:paraId="1825086D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7D6BB70A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A45FC8C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c) w przypadku lokalizacji wolno stojącej stacji transformatorowej minimalną powierzchnię działki</w:t>
            </w:r>
          </w:p>
          <w:p w14:paraId="39F64EF1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budowlanej w wielkości 50 m</w:t>
            </w:r>
            <w:r w:rsidRPr="00F80E32">
              <w:rPr>
                <w:rStyle w:val="s1"/>
                <w:rFonts w:ascii="Century Gothic" w:hAnsi="Century Gothic"/>
                <w:sz w:val="15"/>
                <w:szCs w:val="15"/>
                <w:vertAlign w:val="superscript"/>
              </w:rPr>
              <w:t>2</w:t>
            </w:r>
          </w:p>
          <w:p w14:paraId="393F435A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B079854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29FA4251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859E362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d) zaopatrzenie w wodę z sieci wodociągowej,</w:t>
            </w:r>
          </w:p>
          <w:p w14:paraId="1B74FDE5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723D051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wymaga zaopatrzenia w  wodę.</w:t>
            </w:r>
          </w:p>
        </w:tc>
      </w:tr>
      <w:tr w:rsidR="00D22C01" w14:paraId="5BDBB9BB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0CEDEFE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e) zaopatrzenie w wodę dla celów przeciwpożarowych, zgodnie z przepisami odrębnymi,</w:t>
            </w:r>
          </w:p>
          <w:p w14:paraId="1B4D6747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037FE0B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Planowana inwestycja nie wymaga zaopatrzenia w  wodę.</w:t>
            </w:r>
          </w:p>
        </w:tc>
      </w:tr>
      <w:tr w:rsidR="00D22C01" w14:paraId="7FF5EF0E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77131C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f) zaopatrzenie w energię elektryczną – siecią średniego lub niskiego napięcia, odpowiednio do potrzeb,</w:t>
            </w: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C909F8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Planuje się rozbudowę (zalicznikową) istniejącej instalacji elektrycznej na terenie inwestycji.  Przyłącze nie wymaga przebudowy.</w:t>
            </w:r>
          </w:p>
          <w:p w14:paraId="0344C2E8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4849B30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18E0F5CF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g) lokalizację sieci i urządzeń telekomunikacyjnych oraz stacji bazowych telefonii komórkowej po</w:t>
            </w:r>
          </w:p>
          <w:p w14:paraId="0942CB1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lastRenderedPageBreak/>
              <w:t>spełnieniu wymogów określonych w przepisach odrębnych,</w:t>
            </w:r>
          </w:p>
          <w:p w14:paraId="6274D584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730055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lastRenderedPageBreak/>
              <w:t>Nie dotyczy</w:t>
            </w:r>
          </w:p>
        </w:tc>
      </w:tr>
      <w:tr w:rsidR="00D22C01" w14:paraId="456A81C2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4E65AD8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h) zagospodarowanie odpadów zgodnie z  wojewódzkim planem gospodarki odpadami, obowiązującym regulaminem utrzymania porządku i  czystości na terenie gminy oraz przepisami odrębnymi,</w:t>
            </w:r>
          </w:p>
          <w:p w14:paraId="2DBF8876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7E2DDFA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Odpady z zaprojektowanych koszy ulicznych zagospodarowane będą zgodnie z obowiązującym regulaminem utrzymania porządku i czystości na  terenie gminy oraz przepisami odrębnymi.</w:t>
            </w:r>
          </w:p>
        </w:tc>
      </w:tr>
      <w:tr w:rsidR="00D22C01" w14:paraId="4F6261F6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200C35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i) odprowadzanie ścieków bytowych do kanalizacji sanitarnej,</w:t>
            </w:r>
          </w:p>
          <w:p w14:paraId="1252047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6F815337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EBAA63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0C54F350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j) odprowadzanie ścieków przemysłowych do  kanalizacji sanitarnej po uprzednim podczyszczeniu zgodnie z przepisami odrębnymi,</w:t>
            </w:r>
          </w:p>
          <w:p w14:paraId="3206E87B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4E1174C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  <w:tr w:rsidR="00D22C01" w14:paraId="0A974C30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2986E88B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k) odprowadzenie wód opadowych i roztopowych zgodnie z przepisami odrębnymi,</w:t>
            </w:r>
          </w:p>
          <w:p w14:paraId="3793D332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3D19EF92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 xml:space="preserve">Projekt przewiduje rozbudowę lokalnej sieci kanalizacji deszczowej zlokalizowanej na terenie inwestycji. Odprowadzenie wód opadowych i  roztopowych na dotychczasowych zasadach na  warunkach określonych przez gestora sieci. </w:t>
            </w:r>
          </w:p>
          <w:p w14:paraId="270875AE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25A64155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695274D9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l) nakaz oczyszczania wód opadowych i  roztopowych pochodzących z powierzchni parkingów i placów zgodnie z przepisami odrębnymi,</w:t>
            </w:r>
          </w:p>
          <w:p w14:paraId="1B599781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5715EE34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 przewiduje podczyszczanie wód opadowych i roztopowych pochodzących z powierzchni parkingów i placów w separatorze substancji ropopochodnych przed odprowadzeniem do  odbiornika.</w:t>
            </w:r>
          </w:p>
          <w:p w14:paraId="7F601F86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5E449E64" w14:textId="77777777" w:rsidTr="00131340">
        <w:tc>
          <w:tcPr>
            <w:tcW w:w="4247" w:type="dxa"/>
            <w:tcBorders>
              <w:top w:val="nil"/>
              <w:bottom w:val="nil"/>
            </w:tcBorders>
          </w:tcPr>
          <w:p w14:paraId="762511B3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m) zachowanie istniejącej sieci i urządzeń infrastruktury technicznej, ich ewentualną modernizację lub przebudowę w oparciu o warunki określone przez gestora sieci,</w:t>
            </w:r>
          </w:p>
          <w:p w14:paraId="0724E63C" w14:textId="77777777" w:rsidR="00D22C01" w:rsidRPr="00F80E32" w:rsidRDefault="00D22C01" w:rsidP="00131340">
            <w:pPr>
              <w:rPr>
                <w:sz w:val="15"/>
                <w:szCs w:val="15"/>
              </w:rPr>
            </w:pPr>
          </w:p>
        </w:tc>
        <w:tc>
          <w:tcPr>
            <w:tcW w:w="4247" w:type="dxa"/>
            <w:tcBorders>
              <w:top w:val="nil"/>
              <w:bottom w:val="nil"/>
            </w:tcBorders>
          </w:tcPr>
          <w:p w14:paraId="2DA135FC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Projektowane zagospodarowanie terenu nie  koliduje z istniejącymi sieciami i urządzeniami infrastruktury technicznej. Brak potrzeby modernizacji i przebudowy sieci w oparciu o warunki określone przez gestorów sieci.</w:t>
            </w:r>
          </w:p>
          <w:p w14:paraId="1CA0C224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Rozwiązania projektowe zgodne z miejscowym planem zagospodarowania przestrzennego.</w:t>
            </w:r>
          </w:p>
        </w:tc>
      </w:tr>
      <w:tr w:rsidR="00D22C01" w14:paraId="3C268869" w14:textId="77777777" w:rsidTr="00131340"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097D4ED4" w14:textId="77777777" w:rsidR="00D22C01" w:rsidRPr="00F80E32" w:rsidRDefault="00D22C01" w:rsidP="00131340">
            <w:pPr>
              <w:pStyle w:val="p1"/>
              <w:jc w:val="both"/>
              <w:rPr>
                <w:rFonts w:ascii="Century Gothic" w:hAnsi="Century Gothic"/>
                <w:sz w:val="15"/>
                <w:szCs w:val="15"/>
              </w:rPr>
            </w:pPr>
            <w:r w:rsidRPr="00F80E32">
              <w:rPr>
                <w:rFonts w:ascii="Century Gothic" w:hAnsi="Century Gothic"/>
                <w:sz w:val="15"/>
                <w:szCs w:val="15"/>
              </w:rPr>
              <w:t>2) dopuszcza się możliwość realizowania elektroenergetycznych stacji transformatorowych jako wolnostojących małogabarytowych lub słupowych.</w:t>
            </w:r>
          </w:p>
        </w:tc>
        <w:tc>
          <w:tcPr>
            <w:tcW w:w="4247" w:type="dxa"/>
            <w:tcBorders>
              <w:top w:val="nil"/>
              <w:bottom w:val="single" w:sz="4" w:space="0" w:color="auto"/>
            </w:tcBorders>
          </w:tcPr>
          <w:p w14:paraId="2745CF18" w14:textId="77777777" w:rsidR="00D22C01" w:rsidRPr="00F80E32" w:rsidRDefault="00D22C01" w:rsidP="00131340">
            <w:pPr>
              <w:rPr>
                <w:sz w:val="15"/>
                <w:szCs w:val="15"/>
              </w:rPr>
            </w:pPr>
            <w:r w:rsidRPr="00F80E32">
              <w:rPr>
                <w:sz w:val="15"/>
                <w:szCs w:val="15"/>
              </w:rPr>
              <w:t>Nie dotyczy</w:t>
            </w:r>
          </w:p>
        </w:tc>
      </w:tr>
    </w:tbl>
    <w:p w14:paraId="234406D2" w14:textId="77777777" w:rsidR="00C61C7E" w:rsidRDefault="00C61C7E" w:rsidP="007970A8"/>
    <w:p w14:paraId="099CAA09" w14:textId="77777777" w:rsidR="00736504" w:rsidRDefault="00736504" w:rsidP="0093535C">
      <w:pPr>
        <w:pStyle w:val="FORUMNumeracja1"/>
      </w:pPr>
      <w:bookmarkStart w:id="48" w:name="_Toc76413044"/>
      <w:bookmarkStart w:id="49" w:name="_Toc113273769"/>
      <w:bookmarkStart w:id="50" w:name="_Toc208916581"/>
      <w:r>
        <w:t>Charakterystyczne parametry obiektu budowlanego</w:t>
      </w:r>
      <w:bookmarkEnd w:id="48"/>
      <w:bookmarkEnd w:id="49"/>
      <w:bookmarkEnd w:id="50"/>
    </w:p>
    <w:p w14:paraId="5A33E107" w14:textId="77777777" w:rsidR="00736504" w:rsidRDefault="00736504" w:rsidP="002E1EEE">
      <w:pPr>
        <w:pStyle w:val="DEMIURGNumeracja2"/>
        <w:ind w:left="567" w:hanging="567"/>
      </w:pPr>
      <w:bookmarkStart w:id="51" w:name="_Toc76413045"/>
      <w:bookmarkStart w:id="52" w:name="_Toc113273770"/>
      <w:bookmarkStart w:id="53" w:name="_Toc208916582"/>
      <w:r>
        <w:t>Kubatura</w:t>
      </w:r>
      <w:bookmarkEnd w:id="51"/>
      <w:bookmarkEnd w:id="52"/>
      <w:bookmarkEnd w:id="53"/>
    </w:p>
    <w:p w14:paraId="40AC643A" w14:textId="48354D2F" w:rsidR="00AA4726" w:rsidRPr="00FE642B" w:rsidRDefault="000747D4" w:rsidP="0093535C">
      <w:r>
        <w:t>Nie dotyczy.</w:t>
      </w:r>
    </w:p>
    <w:p w14:paraId="2F7EFB27" w14:textId="0253B3B5" w:rsidR="00FE642B" w:rsidRDefault="00736504" w:rsidP="0093535C">
      <w:pPr>
        <w:pStyle w:val="DEMIURGNumeracja2"/>
        <w:ind w:left="567" w:hanging="567"/>
      </w:pPr>
      <w:bookmarkStart w:id="54" w:name="_Toc76413046"/>
      <w:bookmarkStart w:id="55" w:name="_Toc113273771"/>
      <w:bookmarkStart w:id="56" w:name="_Toc208916583"/>
      <w:r>
        <w:t>Zestawienie powierzchni</w:t>
      </w:r>
      <w:bookmarkEnd w:id="54"/>
      <w:bookmarkEnd w:id="55"/>
      <w:bookmarkEnd w:id="56"/>
    </w:p>
    <w:p w14:paraId="755904F2" w14:textId="7200A189" w:rsidR="000747D4" w:rsidRPr="00CF47CA" w:rsidRDefault="00DA3D1C" w:rsidP="000747D4">
      <w:pPr>
        <w:rPr>
          <w:color w:val="FF0000"/>
        </w:rPr>
      </w:pPr>
      <w:r>
        <w:t>P</w:t>
      </w:r>
      <w:r w:rsidR="000747D4" w:rsidRPr="00CF47CA">
        <w:t>owierzchnia nawierzchni utwardzonych</w:t>
      </w:r>
      <w:r w:rsidR="000747D4">
        <w:t>:</w:t>
      </w:r>
      <w:r w:rsidR="000747D4" w:rsidRPr="00CF47CA">
        <w:t xml:space="preserve"> </w:t>
      </w:r>
      <w:r w:rsidR="000747D4" w:rsidRPr="00CF47CA">
        <w:tab/>
      </w:r>
      <w:r w:rsidR="000747D4" w:rsidRPr="00CF47CA">
        <w:rPr>
          <w:b/>
          <w:bCs/>
        </w:rPr>
        <w:t>7 747,0</w:t>
      </w:r>
      <w:r w:rsidR="000747D4" w:rsidRPr="00CF47CA">
        <w:t xml:space="preserve"> m</w:t>
      </w:r>
      <w:r w:rsidR="000747D4" w:rsidRPr="00CF47CA">
        <w:rPr>
          <w:vertAlign w:val="superscript"/>
        </w:rPr>
        <w:t>2</w:t>
      </w:r>
    </w:p>
    <w:p w14:paraId="0B952FD7" w14:textId="77777777" w:rsidR="000747D4" w:rsidRDefault="000747D4" w:rsidP="0093535C"/>
    <w:p w14:paraId="5879D4C1" w14:textId="00616492" w:rsidR="00B308EE" w:rsidRPr="00E57BE9" w:rsidRDefault="00DA3D1C" w:rsidP="0093535C">
      <w:r>
        <w:t>P</w:t>
      </w:r>
      <w:r w:rsidR="000747D4" w:rsidRPr="0078065E">
        <w:t xml:space="preserve">owierzchnia biologicznie czynna: </w:t>
      </w:r>
      <w:r w:rsidR="000747D4">
        <w:tab/>
      </w:r>
      <w:r w:rsidR="000747D4">
        <w:tab/>
      </w:r>
      <w:r w:rsidR="000747D4" w:rsidRPr="00195438">
        <w:rPr>
          <w:b/>
          <w:bCs/>
        </w:rPr>
        <w:t>7 </w:t>
      </w:r>
      <w:r w:rsidR="000747D4">
        <w:rPr>
          <w:b/>
          <w:bCs/>
        </w:rPr>
        <w:t>190</w:t>
      </w:r>
      <w:r w:rsidR="000747D4" w:rsidRPr="00195438">
        <w:rPr>
          <w:b/>
          <w:bCs/>
        </w:rPr>
        <w:t xml:space="preserve">,0 </w:t>
      </w:r>
      <w:r w:rsidR="000747D4" w:rsidRPr="00195438">
        <w:t xml:space="preserve"> m</w:t>
      </w:r>
      <w:r w:rsidR="000747D4" w:rsidRPr="00195438">
        <w:rPr>
          <w:vertAlign w:val="superscript"/>
        </w:rPr>
        <w:t>2</w:t>
      </w:r>
      <w:r w:rsidR="000747D4" w:rsidRPr="00195438">
        <w:t xml:space="preserve"> </w:t>
      </w:r>
    </w:p>
    <w:p w14:paraId="0D7C37AB" w14:textId="77777777" w:rsidR="00736504" w:rsidRDefault="00736504" w:rsidP="002E1EEE">
      <w:pPr>
        <w:pStyle w:val="DEMIURGNumeracja2"/>
        <w:ind w:left="567" w:hanging="567"/>
      </w:pPr>
      <w:bookmarkStart w:id="57" w:name="_Toc76413047"/>
      <w:bookmarkStart w:id="58" w:name="_Toc113273772"/>
      <w:bookmarkStart w:id="59" w:name="_Toc208916584"/>
      <w:r>
        <w:t>Wysokość, długość, szerokość</w:t>
      </w:r>
      <w:bookmarkEnd w:id="57"/>
      <w:bookmarkEnd w:id="58"/>
      <w:bookmarkEnd w:id="59"/>
    </w:p>
    <w:p w14:paraId="3E6DE563" w14:textId="272F71F3" w:rsidR="00736504" w:rsidRPr="007037AE" w:rsidRDefault="00C61C7E" w:rsidP="0093535C">
      <w:r>
        <w:t>Nie dotyczy</w:t>
      </w:r>
    </w:p>
    <w:p w14:paraId="1905D92A" w14:textId="77777777" w:rsidR="00736504" w:rsidRDefault="00736504" w:rsidP="002E1EEE">
      <w:pPr>
        <w:pStyle w:val="DEMIURGNumeracja2"/>
        <w:ind w:left="567" w:hanging="567"/>
      </w:pPr>
      <w:bookmarkStart w:id="60" w:name="_Toc76413048"/>
      <w:bookmarkStart w:id="61" w:name="_Toc113273773"/>
      <w:bookmarkStart w:id="62" w:name="_Toc208916585"/>
      <w:r>
        <w:t>Liczba kondygnacji</w:t>
      </w:r>
      <w:bookmarkEnd w:id="60"/>
      <w:bookmarkEnd w:id="61"/>
      <w:bookmarkEnd w:id="62"/>
    </w:p>
    <w:p w14:paraId="0C4D9AF2" w14:textId="5FCFE428" w:rsidR="00736504" w:rsidRDefault="00C61C7E" w:rsidP="0093535C">
      <w:r>
        <w:t>Nie dotyczy</w:t>
      </w:r>
    </w:p>
    <w:p w14:paraId="590324CD" w14:textId="77777777" w:rsidR="00A63C21" w:rsidRDefault="00A63C21" w:rsidP="0093535C"/>
    <w:p w14:paraId="2B6D01F5" w14:textId="77777777" w:rsidR="00CA093B" w:rsidRDefault="00CA093B" w:rsidP="0093535C"/>
    <w:p w14:paraId="242CDF55" w14:textId="77777777" w:rsidR="00CA093B" w:rsidRDefault="00CA093B" w:rsidP="0093535C"/>
    <w:p w14:paraId="61685C8D" w14:textId="77777777" w:rsidR="00CA093B" w:rsidRDefault="00CA093B" w:rsidP="0093535C"/>
    <w:p w14:paraId="1550B5FF" w14:textId="77777777" w:rsidR="00CA093B" w:rsidRDefault="00CA093B" w:rsidP="0093535C"/>
    <w:p w14:paraId="1E1C8C18" w14:textId="77777777" w:rsidR="00CA093B" w:rsidRDefault="00CA093B" w:rsidP="0093535C"/>
    <w:p w14:paraId="52EC87CF" w14:textId="77777777" w:rsidR="00CA093B" w:rsidRDefault="00CA093B" w:rsidP="0093535C"/>
    <w:p w14:paraId="465499BB" w14:textId="77777777" w:rsidR="00CA093B" w:rsidRDefault="00CA093B" w:rsidP="0093535C"/>
    <w:p w14:paraId="4C401A4D" w14:textId="77777777" w:rsidR="00CA093B" w:rsidRDefault="00CA093B" w:rsidP="0093535C"/>
    <w:p w14:paraId="3248EBBB" w14:textId="77777777" w:rsidR="00CA093B" w:rsidRDefault="00CA093B" w:rsidP="0093535C"/>
    <w:p w14:paraId="15BC74F3" w14:textId="77777777" w:rsidR="00CA093B" w:rsidRDefault="00CA093B" w:rsidP="0093535C"/>
    <w:p w14:paraId="4541C646" w14:textId="77777777" w:rsidR="00CA093B" w:rsidRDefault="00CA093B" w:rsidP="0093535C"/>
    <w:p w14:paraId="249E51EF" w14:textId="77777777" w:rsidR="00CA093B" w:rsidRDefault="00CA093B" w:rsidP="0093535C"/>
    <w:p w14:paraId="5F432F11" w14:textId="77777777" w:rsidR="00F80E32" w:rsidRPr="00E77D92" w:rsidRDefault="00F80E32" w:rsidP="0093535C"/>
    <w:p w14:paraId="5E20C695" w14:textId="77777777" w:rsidR="00736504" w:rsidRDefault="00736504" w:rsidP="0093535C">
      <w:pPr>
        <w:pStyle w:val="FORUMNumeracja1"/>
      </w:pPr>
      <w:bookmarkStart w:id="63" w:name="_Toc113273774"/>
      <w:bookmarkStart w:id="64" w:name="_Toc208916586"/>
      <w:bookmarkStart w:id="65" w:name="_Toc76413050"/>
      <w:r>
        <w:lastRenderedPageBreak/>
        <w:t>Opinia geotechniczna oraz informacja o sposobie posadowienia obiektu budowlanego</w:t>
      </w:r>
      <w:bookmarkEnd w:id="63"/>
      <w:bookmarkEnd w:id="64"/>
      <w:r>
        <w:t xml:space="preserve"> </w:t>
      </w:r>
      <w:bookmarkEnd w:id="65"/>
    </w:p>
    <w:p w14:paraId="0E01F963" w14:textId="283B108E" w:rsidR="00CA093B" w:rsidRDefault="00D02B01" w:rsidP="00CA093B">
      <w:pPr>
        <w:pStyle w:val="DEMIURGNumeracja2"/>
        <w:ind w:hanging="792"/>
      </w:pPr>
      <w:bookmarkStart w:id="66" w:name="_Toc208916587"/>
      <w:r>
        <w:t>Opinia geotechniczna</w:t>
      </w:r>
      <w:bookmarkEnd w:id="66"/>
    </w:p>
    <w:p w14:paraId="16BAFF8D" w14:textId="77777777" w:rsidR="00CA093B" w:rsidRDefault="00CA093B" w:rsidP="00CA093B"/>
    <w:p w14:paraId="23890501" w14:textId="3EA23F18" w:rsidR="00CA093B" w:rsidRDefault="00CA093B" w:rsidP="00CA093B">
      <w:r w:rsidRPr="00CA093B">
        <w:rPr>
          <w:noProof/>
        </w:rPr>
        <w:drawing>
          <wp:inline distT="0" distB="0" distL="0" distR="0" wp14:anchorId="715B6058" wp14:editId="13EDC80A">
            <wp:extent cx="6120000" cy="7941600"/>
            <wp:effectExtent l="0" t="0" r="0" b="0"/>
            <wp:docPr id="2369339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933901" name=""/>
                    <pic:cNvPicPr/>
                  </pic:nvPicPr>
                  <pic:blipFill rotWithShape="1">
                    <a:blip r:embed="rId8"/>
                    <a:srcRect b="8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794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9591C9" w14:textId="77777777" w:rsidR="00CA093B" w:rsidRDefault="00CA093B" w:rsidP="00CA093B"/>
    <w:p w14:paraId="629D828E" w14:textId="77777777" w:rsidR="00CA093B" w:rsidRDefault="00CA093B" w:rsidP="00CA093B"/>
    <w:p w14:paraId="056A4F97" w14:textId="77777777" w:rsidR="00CA093B" w:rsidRDefault="00CA093B" w:rsidP="00CA093B"/>
    <w:p w14:paraId="63BEF336" w14:textId="77777777" w:rsidR="00CA093B" w:rsidRPr="00AC0DA8" w:rsidRDefault="00CA093B" w:rsidP="00AC0DA8"/>
    <w:p w14:paraId="28FE2233" w14:textId="24F10D30" w:rsidR="00CA093B" w:rsidRDefault="00CA093B" w:rsidP="00CA093B">
      <w:r w:rsidRPr="00CA093B">
        <w:rPr>
          <w:noProof/>
        </w:rPr>
        <w:drawing>
          <wp:inline distT="0" distB="0" distL="0" distR="0" wp14:anchorId="4E93BE5B" wp14:editId="241FF170">
            <wp:extent cx="6120000" cy="8661600"/>
            <wp:effectExtent l="0" t="0" r="0" b="0"/>
            <wp:docPr id="15213705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37052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E9F91D" w14:textId="77777777" w:rsidR="00CA093B" w:rsidRDefault="00CA093B" w:rsidP="00CA093B"/>
    <w:p w14:paraId="31E01B9D" w14:textId="77777777" w:rsidR="00CA093B" w:rsidRDefault="00CA093B" w:rsidP="00CA093B"/>
    <w:p w14:paraId="5B63CBD9" w14:textId="77777777" w:rsidR="00CA093B" w:rsidRDefault="00CA093B" w:rsidP="00CA093B"/>
    <w:p w14:paraId="1A3C5C3F" w14:textId="77777777" w:rsidR="00CA093B" w:rsidRDefault="00CA093B" w:rsidP="00CA093B"/>
    <w:p w14:paraId="084417AB" w14:textId="14A24D3D" w:rsidR="00CA093B" w:rsidRDefault="00CA093B" w:rsidP="00CA093B">
      <w:r w:rsidRPr="00CA093B">
        <w:rPr>
          <w:noProof/>
        </w:rPr>
        <w:drawing>
          <wp:inline distT="0" distB="0" distL="0" distR="0" wp14:anchorId="3179CA0B" wp14:editId="1B768547">
            <wp:extent cx="6120000" cy="8661600"/>
            <wp:effectExtent l="0" t="0" r="0" b="0"/>
            <wp:docPr id="20204293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42938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7ABB0" w14:textId="77777777" w:rsidR="00CA093B" w:rsidRDefault="00CA093B" w:rsidP="00CA093B"/>
    <w:p w14:paraId="5B3E5B98" w14:textId="77777777" w:rsidR="00CA093B" w:rsidRDefault="00CA093B" w:rsidP="00CA093B"/>
    <w:p w14:paraId="292DE12B" w14:textId="77777777" w:rsidR="00CA093B" w:rsidRDefault="00CA093B" w:rsidP="00CA093B"/>
    <w:p w14:paraId="606B53CA" w14:textId="5E331400" w:rsidR="00CA093B" w:rsidRDefault="00CA093B" w:rsidP="00AC0DA8">
      <w:r w:rsidRPr="00AC0DA8">
        <w:rPr>
          <w:noProof/>
        </w:rPr>
        <w:lastRenderedPageBreak/>
        <w:drawing>
          <wp:inline distT="0" distB="0" distL="0" distR="0" wp14:anchorId="68931D2A" wp14:editId="2CE3BFA6">
            <wp:extent cx="6120000" cy="8661600"/>
            <wp:effectExtent l="0" t="0" r="0" b="0"/>
            <wp:docPr id="15634617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46172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05444" w14:textId="77777777" w:rsidR="00CA093B" w:rsidRDefault="00CA093B" w:rsidP="00CA093B"/>
    <w:p w14:paraId="7061B562" w14:textId="77777777" w:rsidR="00CA093B" w:rsidRDefault="00CA093B" w:rsidP="00CA093B"/>
    <w:p w14:paraId="7A2D84C6" w14:textId="77777777" w:rsidR="00CA093B" w:rsidRDefault="00CA093B" w:rsidP="00CA093B"/>
    <w:p w14:paraId="7937326D" w14:textId="77777777" w:rsidR="00CA093B" w:rsidRDefault="00CA093B" w:rsidP="00CA093B"/>
    <w:p w14:paraId="0A02299A" w14:textId="52C1F87D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7666AA79" wp14:editId="383C0864">
            <wp:extent cx="6120000" cy="8661600"/>
            <wp:effectExtent l="0" t="0" r="0" b="0"/>
            <wp:docPr id="19999806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98062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C122C" w14:textId="77777777" w:rsidR="00CA093B" w:rsidRDefault="00CA093B" w:rsidP="00CA093B"/>
    <w:p w14:paraId="7BB0FA89" w14:textId="77777777" w:rsidR="00CA093B" w:rsidRDefault="00CA093B" w:rsidP="00CA093B"/>
    <w:p w14:paraId="3D049639" w14:textId="77777777" w:rsidR="00CA093B" w:rsidRDefault="00CA093B" w:rsidP="00CA093B"/>
    <w:p w14:paraId="04AA32B7" w14:textId="77777777" w:rsidR="00CA093B" w:rsidRDefault="00CA093B" w:rsidP="00CA093B"/>
    <w:p w14:paraId="0CB064C1" w14:textId="77777777" w:rsidR="00CA093B" w:rsidRDefault="00CA093B" w:rsidP="00CA093B"/>
    <w:p w14:paraId="767EB360" w14:textId="77777777" w:rsidR="00CA093B" w:rsidRDefault="00CA093B" w:rsidP="00CA093B"/>
    <w:p w14:paraId="214E615E" w14:textId="14E30CF8" w:rsidR="00CA093B" w:rsidRDefault="00CA093B" w:rsidP="00CA093B">
      <w:r w:rsidRPr="00CA093B">
        <w:rPr>
          <w:noProof/>
        </w:rPr>
        <w:drawing>
          <wp:inline distT="0" distB="0" distL="0" distR="0" wp14:anchorId="65754329" wp14:editId="721AA9EF">
            <wp:extent cx="6120000" cy="8661600"/>
            <wp:effectExtent l="0" t="0" r="0" b="0"/>
            <wp:docPr id="11133519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5193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D5511" w14:textId="77777777" w:rsidR="00CA093B" w:rsidRDefault="00CA093B" w:rsidP="00CA093B"/>
    <w:p w14:paraId="3ACCEF73" w14:textId="77777777" w:rsidR="00CA093B" w:rsidRDefault="00CA093B" w:rsidP="00CA093B"/>
    <w:p w14:paraId="630AE95D" w14:textId="3454DDCA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36CD5CAF" wp14:editId="03F62C37">
            <wp:extent cx="6120000" cy="8661600"/>
            <wp:effectExtent l="0" t="0" r="0" b="0"/>
            <wp:docPr id="4476803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68037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785C7" w14:textId="77777777" w:rsidR="00CA093B" w:rsidRDefault="00CA093B" w:rsidP="00CA093B"/>
    <w:p w14:paraId="19C3F9D6" w14:textId="77777777" w:rsidR="00CA093B" w:rsidRDefault="00CA093B" w:rsidP="00CA093B"/>
    <w:p w14:paraId="54AA1783" w14:textId="77777777" w:rsidR="00CA093B" w:rsidRDefault="00CA093B" w:rsidP="00CA093B"/>
    <w:p w14:paraId="1C54D54F" w14:textId="5B859240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2E488D13" wp14:editId="160AED29">
            <wp:extent cx="6120000" cy="8661600"/>
            <wp:effectExtent l="0" t="0" r="0" b="0"/>
            <wp:docPr id="1059805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050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7ED92" w14:textId="77777777" w:rsidR="00CA093B" w:rsidRDefault="00CA093B" w:rsidP="00CA093B"/>
    <w:p w14:paraId="62B1EAE1" w14:textId="77777777" w:rsidR="00CA093B" w:rsidRDefault="00CA093B" w:rsidP="00CA093B"/>
    <w:p w14:paraId="5E8CA8B5" w14:textId="77777777" w:rsidR="00CA093B" w:rsidRDefault="00CA093B" w:rsidP="00CA093B"/>
    <w:p w14:paraId="4ADD8202" w14:textId="77777777" w:rsidR="00CA093B" w:rsidRDefault="00CA093B" w:rsidP="00CA093B"/>
    <w:p w14:paraId="2ED15A46" w14:textId="40729287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066C2EC5" wp14:editId="3C38F3B2">
            <wp:extent cx="6120000" cy="8661600"/>
            <wp:effectExtent l="0" t="0" r="0" b="0"/>
            <wp:docPr id="98233094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33094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0F736" w14:textId="77777777" w:rsidR="00CA093B" w:rsidRDefault="00CA093B" w:rsidP="00CA093B"/>
    <w:p w14:paraId="5E98ACE7" w14:textId="77777777" w:rsidR="00CA093B" w:rsidRDefault="00CA093B" w:rsidP="00CA093B"/>
    <w:p w14:paraId="222E1567" w14:textId="77777777" w:rsidR="00CA093B" w:rsidRDefault="00CA093B" w:rsidP="00CA093B"/>
    <w:p w14:paraId="08A40BD0" w14:textId="77777777" w:rsidR="00CA093B" w:rsidRDefault="00CA093B" w:rsidP="00CA093B"/>
    <w:p w14:paraId="1865D0EE" w14:textId="77777777" w:rsidR="00CA093B" w:rsidRDefault="00CA093B" w:rsidP="00CA093B"/>
    <w:p w14:paraId="150CEDF1" w14:textId="39564321" w:rsidR="00CA093B" w:rsidRDefault="00CA093B" w:rsidP="00CA093B">
      <w:r w:rsidRPr="00CA093B">
        <w:rPr>
          <w:noProof/>
        </w:rPr>
        <w:drawing>
          <wp:inline distT="0" distB="0" distL="0" distR="0" wp14:anchorId="3D5A1DCF" wp14:editId="6FE9B72C">
            <wp:extent cx="6120000" cy="8661600"/>
            <wp:effectExtent l="0" t="0" r="0" b="0"/>
            <wp:docPr id="134448337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48337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86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0E1DC" w14:textId="77777777" w:rsidR="00CA093B" w:rsidRDefault="00CA093B" w:rsidP="00CA093B"/>
    <w:p w14:paraId="1EB58E50" w14:textId="77777777" w:rsidR="00CA093B" w:rsidRDefault="00CA093B" w:rsidP="00CA093B"/>
    <w:p w14:paraId="3687354A" w14:textId="77777777" w:rsidR="00CA093B" w:rsidRDefault="00CA093B" w:rsidP="00CA093B"/>
    <w:p w14:paraId="7C14220F" w14:textId="3763767F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7DC5B27C" wp14:editId="05EEF61E">
            <wp:extent cx="8083354" cy="5504299"/>
            <wp:effectExtent l="0" t="0" r="952" b="953"/>
            <wp:docPr id="2889744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974480" name=""/>
                    <pic:cNvPicPr/>
                  </pic:nvPicPr>
                  <pic:blipFill rotWithShape="1">
                    <a:blip r:embed="rId18"/>
                    <a:srcRect l="8590" t="13960" r="5556" b="340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104155" cy="5518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B92E9" w14:textId="77777777" w:rsidR="00CA093B" w:rsidRDefault="00CA093B" w:rsidP="00CA093B"/>
    <w:p w14:paraId="58EFB90E" w14:textId="77777777" w:rsidR="00CA093B" w:rsidRDefault="00CA093B" w:rsidP="00CA093B"/>
    <w:p w14:paraId="7F9B21B4" w14:textId="77777777" w:rsidR="00CA093B" w:rsidRDefault="00CA093B" w:rsidP="00CA093B"/>
    <w:p w14:paraId="7D68EB80" w14:textId="77777777" w:rsidR="00CA093B" w:rsidRDefault="00CA093B" w:rsidP="00CA093B"/>
    <w:p w14:paraId="3D1F8A1B" w14:textId="77777777" w:rsidR="00CA093B" w:rsidRDefault="00CA093B" w:rsidP="00CA093B"/>
    <w:p w14:paraId="7E020A57" w14:textId="77777777" w:rsidR="00CA093B" w:rsidRDefault="00CA093B" w:rsidP="00CA093B"/>
    <w:p w14:paraId="2F53B852" w14:textId="77777777" w:rsidR="00CA093B" w:rsidRDefault="00CA093B" w:rsidP="00CA093B"/>
    <w:p w14:paraId="7119E600" w14:textId="77777777" w:rsidR="00CA093B" w:rsidRDefault="00CA093B" w:rsidP="00CA093B"/>
    <w:p w14:paraId="0999716F" w14:textId="77777777" w:rsidR="00CA093B" w:rsidRDefault="00CA093B" w:rsidP="00CA093B"/>
    <w:p w14:paraId="5EA1644C" w14:textId="77777777" w:rsidR="00CA093B" w:rsidRDefault="00CA093B" w:rsidP="00CA093B"/>
    <w:p w14:paraId="7091A18E" w14:textId="77777777" w:rsidR="00CA093B" w:rsidRDefault="00CA093B" w:rsidP="00CA093B"/>
    <w:p w14:paraId="1DEFBEA6" w14:textId="77777777" w:rsidR="00CA093B" w:rsidRDefault="00CA093B" w:rsidP="00CA093B"/>
    <w:p w14:paraId="117195BD" w14:textId="77777777" w:rsidR="00CA093B" w:rsidRDefault="00CA093B" w:rsidP="00CA093B"/>
    <w:p w14:paraId="4D8A2650" w14:textId="696C69F4" w:rsidR="00CA093B" w:rsidRDefault="00CA093B" w:rsidP="00CA093B">
      <w:r w:rsidRPr="00CA093B">
        <w:rPr>
          <w:noProof/>
        </w:rPr>
        <w:drawing>
          <wp:inline distT="0" distB="0" distL="0" distR="0" wp14:anchorId="7F2995D8" wp14:editId="33B69155">
            <wp:extent cx="7559043" cy="5348396"/>
            <wp:effectExtent l="635" t="0" r="0" b="0"/>
            <wp:docPr id="16674481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4810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76205" cy="536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C9CCF" w14:textId="77777777" w:rsidR="00CA093B" w:rsidRDefault="00CA093B" w:rsidP="00CA093B"/>
    <w:p w14:paraId="5B48918E" w14:textId="77777777" w:rsidR="00CA093B" w:rsidRDefault="00CA093B" w:rsidP="00CA093B"/>
    <w:p w14:paraId="0A04E50F" w14:textId="77777777" w:rsidR="00CA093B" w:rsidRDefault="00CA093B" w:rsidP="00CA093B"/>
    <w:p w14:paraId="78D41636" w14:textId="77777777" w:rsidR="00CA093B" w:rsidRDefault="00CA093B" w:rsidP="00CA093B"/>
    <w:p w14:paraId="7B65046F" w14:textId="77777777" w:rsidR="00CA093B" w:rsidRDefault="00CA093B" w:rsidP="00CA093B"/>
    <w:p w14:paraId="6D680909" w14:textId="77777777" w:rsidR="00CA093B" w:rsidRDefault="00CA093B" w:rsidP="00CA093B"/>
    <w:p w14:paraId="4B2FA211" w14:textId="77777777" w:rsidR="00CA093B" w:rsidRDefault="00CA093B" w:rsidP="00CA093B"/>
    <w:p w14:paraId="725D4179" w14:textId="77777777" w:rsidR="00CA093B" w:rsidRDefault="00CA093B" w:rsidP="00CA093B"/>
    <w:p w14:paraId="7EA5BE69" w14:textId="1B6B90D8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08A072F5" wp14:editId="5B6D5083">
            <wp:extent cx="5723255" cy="8585292"/>
            <wp:effectExtent l="0" t="0" r="0" b="0"/>
            <wp:docPr id="119352393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523933" name=""/>
                    <pic:cNvPicPr/>
                  </pic:nvPicPr>
                  <pic:blipFill rotWithShape="1">
                    <a:blip r:embed="rId20"/>
                    <a:srcRect l="6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72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86B1DD" w14:textId="77777777" w:rsidR="00CA093B" w:rsidRDefault="00CA093B" w:rsidP="00CA093B"/>
    <w:p w14:paraId="45623E88" w14:textId="77777777" w:rsidR="00CA093B" w:rsidRDefault="00CA093B" w:rsidP="00CA093B"/>
    <w:p w14:paraId="6505B9AD" w14:textId="77777777" w:rsidR="00CA093B" w:rsidRDefault="00CA093B" w:rsidP="00CA093B"/>
    <w:p w14:paraId="1835146E" w14:textId="77777777" w:rsidR="00CA093B" w:rsidRDefault="00CA093B" w:rsidP="00CA093B"/>
    <w:p w14:paraId="475D6C52" w14:textId="1F2F24E1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6EA68A87" wp14:editId="40F17792">
            <wp:extent cx="5730875" cy="8585292"/>
            <wp:effectExtent l="0" t="0" r="0" b="0"/>
            <wp:docPr id="10286709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67097" name=""/>
                    <pic:cNvPicPr/>
                  </pic:nvPicPr>
                  <pic:blipFill rotWithShape="1">
                    <a:blip r:embed="rId21"/>
                    <a:srcRect l="6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48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114DA5" w14:textId="77777777" w:rsidR="00CA093B" w:rsidRDefault="00CA093B" w:rsidP="00CA093B"/>
    <w:p w14:paraId="40DC9433" w14:textId="77777777" w:rsidR="00CA093B" w:rsidRDefault="00CA093B" w:rsidP="00CA093B"/>
    <w:p w14:paraId="692E3986" w14:textId="77777777" w:rsidR="00CA093B" w:rsidRDefault="00CA093B" w:rsidP="00CA093B"/>
    <w:p w14:paraId="71C0B6AA" w14:textId="77777777" w:rsidR="00CA093B" w:rsidRDefault="00CA093B" w:rsidP="00CA093B"/>
    <w:p w14:paraId="092C8981" w14:textId="77777777" w:rsidR="00CA093B" w:rsidRDefault="00CA093B" w:rsidP="00CA093B"/>
    <w:p w14:paraId="0CA3C301" w14:textId="3CC888E9" w:rsidR="00CA093B" w:rsidRDefault="00CA093B" w:rsidP="00CA093B">
      <w:r w:rsidRPr="00CA093B">
        <w:rPr>
          <w:noProof/>
        </w:rPr>
        <w:drawing>
          <wp:inline distT="0" distB="0" distL="0" distR="0" wp14:anchorId="7439182D" wp14:editId="36E1C322">
            <wp:extent cx="5723255" cy="8585292"/>
            <wp:effectExtent l="0" t="0" r="0" b="0"/>
            <wp:docPr id="5986193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619314" name=""/>
                    <pic:cNvPicPr/>
                  </pic:nvPicPr>
                  <pic:blipFill rotWithShape="1">
                    <a:blip r:embed="rId22"/>
                    <a:srcRect l="6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72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758AA" w14:textId="77777777" w:rsidR="00CA093B" w:rsidRDefault="00CA093B" w:rsidP="00CA093B"/>
    <w:p w14:paraId="0DF12802" w14:textId="77777777" w:rsidR="00CA093B" w:rsidRDefault="00CA093B" w:rsidP="00CA093B"/>
    <w:p w14:paraId="77989BAE" w14:textId="11BC7403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05BB6266" wp14:editId="6ADE0645">
            <wp:extent cx="5715635" cy="8585292"/>
            <wp:effectExtent l="0" t="0" r="0" b="0"/>
            <wp:docPr id="209784549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845499" name=""/>
                    <pic:cNvPicPr/>
                  </pic:nvPicPr>
                  <pic:blipFill rotWithShape="1">
                    <a:blip r:embed="rId23"/>
                    <a:srcRect l="6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0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9962F0" w14:textId="77777777" w:rsidR="00CA093B" w:rsidRDefault="00CA093B" w:rsidP="00CA093B"/>
    <w:p w14:paraId="7B756D45" w14:textId="77777777" w:rsidR="00CA093B" w:rsidRDefault="00CA093B" w:rsidP="00CA093B"/>
    <w:p w14:paraId="62EDF955" w14:textId="77777777" w:rsidR="00CA093B" w:rsidRDefault="00CA093B" w:rsidP="00CA093B"/>
    <w:p w14:paraId="4E8967E1" w14:textId="77777777" w:rsidR="00CA093B" w:rsidRDefault="00CA093B" w:rsidP="00CA093B"/>
    <w:p w14:paraId="08630BB7" w14:textId="755E03BD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32C26B36" wp14:editId="3BC9C479">
            <wp:extent cx="5715635" cy="8585292"/>
            <wp:effectExtent l="0" t="0" r="0" b="0"/>
            <wp:docPr id="136979886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9798861" name=""/>
                    <pic:cNvPicPr/>
                  </pic:nvPicPr>
                  <pic:blipFill rotWithShape="1">
                    <a:blip r:embed="rId24"/>
                    <a:srcRect l="6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0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C53150" w14:textId="77777777" w:rsidR="00CA093B" w:rsidRDefault="00CA093B" w:rsidP="00CA093B"/>
    <w:p w14:paraId="5A01AEFD" w14:textId="77777777" w:rsidR="00CA093B" w:rsidRDefault="00CA093B" w:rsidP="00CA093B"/>
    <w:p w14:paraId="0DA31374" w14:textId="77777777" w:rsidR="00CA093B" w:rsidRDefault="00CA093B" w:rsidP="00CA093B"/>
    <w:p w14:paraId="37593BB2" w14:textId="77777777" w:rsidR="00CA093B" w:rsidRDefault="00CA093B" w:rsidP="00CA093B"/>
    <w:p w14:paraId="7553DFEC" w14:textId="5DA9BD8B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53D96D23" wp14:editId="31357F0E">
            <wp:extent cx="5730875" cy="8585292"/>
            <wp:effectExtent l="0" t="0" r="0" b="0"/>
            <wp:docPr id="122347045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470455" name=""/>
                    <pic:cNvPicPr/>
                  </pic:nvPicPr>
                  <pic:blipFill rotWithShape="1">
                    <a:blip r:embed="rId25"/>
                    <a:srcRect l="6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48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C24CC8" w14:textId="77777777" w:rsidR="00CA093B" w:rsidRDefault="00CA093B" w:rsidP="00CA093B"/>
    <w:p w14:paraId="12086BA7" w14:textId="77777777" w:rsidR="00CA093B" w:rsidRDefault="00CA093B" w:rsidP="00CA093B"/>
    <w:p w14:paraId="681694B9" w14:textId="77777777" w:rsidR="00CA093B" w:rsidRDefault="00CA093B" w:rsidP="00CA093B"/>
    <w:p w14:paraId="2133E6FB" w14:textId="77777777" w:rsidR="00CA093B" w:rsidRDefault="00CA093B" w:rsidP="00CA093B"/>
    <w:p w14:paraId="5F30FB81" w14:textId="337DA6FA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767B9E35" wp14:editId="3D24385B">
            <wp:extent cx="5715635" cy="8585292"/>
            <wp:effectExtent l="0" t="0" r="0" b="0"/>
            <wp:docPr id="196442983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429830" name=""/>
                    <pic:cNvPicPr/>
                  </pic:nvPicPr>
                  <pic:blipFill rotWithShape="1">
                    <a:blip r:embed="rId26"/>
                    <a:srcRect l="6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0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2D7946" w14:textId="77777777" w:rsidR="00CA093B" w:rsidRDefault="00CA093B" w:rsidP="00CA093B"/>
    <w:p w14:paraId="6C926478" w14:textId="77777777" w:rsidR="00CA093B" w:rsidRDefault="00CA093B" w:rsidP="00CA093B"/>
    <w:p w14:paraId="47253AF7" w14:textId="77777777" w:rsidR="00CA093B" w:rsidRDefault="00CA093B" w:rsidP="00CA093B"/>
    <w:p w14:paraId="600A8B46" w14:textId="77777777" w:rsidR="00CA093B" w:rsidRDefault="00CA093B" w:rsidP="00CA093B"/>
    <w:p w14:paraId="0F8DEA6D" w14:textId="3D9F4D20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235EABE1" wp14:editId="699C5F6F">
            <wp:extent cx="5715635" cy="8585292"/>
            <wp:effectExtent l="0" t="0" r="0" b="0"/>
            <wp:docPr id="6585160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516003" name=""/>
                    <pic:cNvPicPr/>
                  </pic:nvPicPr>
                  <pic:blipFill rotWithShape="1">
                    <a:blip r:embed="rId27"/>
                    <a:srcRect l="6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0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6723F3" w14:textId="77777777" w:rsidR="00CA093B" w:rsidRDefault="00CA093B" w:rsidP="00CA093B"/>
    <w:p w14:paraId="59DAFEA3" w14:textId="77777777" w:rsidR="00CA093B" w:rsidRDefault="00CA093B" w:rsidP="00CA093B"/>
    <w:p w14:paraId="4167997E" w14:textId="77777777" w:rsidR="00CA093B" w:rsidRDefault="00CA093B" w:rsidP="00CA093B"/>
    <w:p w14:paraId="289C269A" w14:textId="77777777" w:rsidR="00CA093B" w:rsidRDefault="00CA093B" w:rsidP="00CA093B"/>
    <w:p w14:paraId="09819B0B" w14:textId="341399AF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6EFB9082" wp14:editId="58AD6DBD">
            <wp:extent cx="5715635" cy="8585292"/>
            <wp:effectExtent l="0" t="0" r="0" b="0"/>
            <wp:docPr id="124637007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6370079" name=""/>
                    <pic:cNvPicPr/>
                  </pic:nvPicPr>
                  <pic:blipFill rotWithShape="1">
                    <a:blip r:embed="rId28"/>
                    <a:srcRect l="66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107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5B835" w14:textId="77777777" w:rsidR="00CA093B" w:rsidRDefault="00CA093B" w:rsidP="00CA093B"/>
    <w:p w14:paraId="5E18A078" w14:textId="77777777" w:rsidR="00CA093B" w:rsidRDefault="00CA093B" w:rsidP="00CA093B"/>
    <w:p w14:paraId="71D105EA" w14:textId="77777777" w:rsidR="00CA093B" w:rsidRDefault="00CA093B" w:rsidP="00CA093B"/>
    <w:p w14:paraId="74DD8C9E" w14:textId="77777777" w:rsidR="00CA093B" w:rsidRDefault="00CA093B" w:rsidP="00CA093B"/>
    <w:p w14:paraId="72687CA3" w14:textId="77777777" w:rsidR="00CA093B" w:rsidRDefault="00CA093B" w:rsidP="00CA093B"/>
    <w:p w14:paraId="2D8260FE" w14:textId="7AD9264C" w:rsidR="00CA093B" w:rsidRDefault="00CA093B" w:rsidP="00CA093B">
      <w:r w:rsidRPr="00CA093B">
        <w:rPr>
          <w:noProof/>
        </w:rPr>
        <w:drawing>
          <wp:inline distT="0" distB="0" distL="0" distR="0" wp14:anchorId="779F2E36" wp14:editId="3C0A4BB6">
            <wp:extent cx="5730875" cy="8585292"/>
            <wp:effectExtent l="0" t="0" r="0" b="0"/>
            <wp:docPr id="16141302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130266" name=""/>
                    <pic:cNvPicPr/>
                  </pic:nvPicPr>
                  <pic:blipFill rotWithShape="1">
                    <a:blip r:embed="rId29"/>
                    <a:srcRect l="6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348" cy="85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FB9C6" w14:textId="77777777" w:rsidR="00CA093B" w:rsidRDefault="00CA093B" w:rsidP="00CA093B"/>
    <w:p w14:paraId="2516E867" w14:textId="77777777" w:rsidR="00CA093B" w:rsidRDefault="00CA093B" w:rsidP="00CA093B"/>
    <w:p w14:paraId="7ADE7A7A" w14:textId="77777777" w:rsidR="00CA093B" w:rsidRDefault="00CA093B" w:rsidP="00CA093B"/>
    <w:p w14:paraId="440D89F7" w14:textId="77777777" w:rsidR="00CA093B" w:rsidRDefault="00CA093B" w:rsidP="00CA093B"/>
    <w:p w14:paraId="567294EE" w14:textId="77777777" w:rsidR="00CA093B" w:rsidRDefault="00CA093B" w:rsidP="00CA093B"/>
    <w:p w14:paraId="04C86441" w14:textId="77777777" w:rsidR="00CA093B" w:rsidRDefault="00CA093B" w:rsidP="00CA093B"/>
    <w:p w14:paraId="16BAB369" w14:textId="77777777" w:rsidR="00CA093B" w:rsidRDefault="00CA093B" w:rsidP="00CA093B"/>
    <w:p w14:paraId="1381738D" w14:textId="77777777" w:rsidR="00CA093B" w:rsidRDefault="00CA093B" w:rsidP="00CA093B"/>
    <w:p w14:paraId="683AA8BC" w14:textId="77777777" w:rsidR="00CA093B" w:rsidRDefault="00CA093B" w:rsidP="00CA093B"/>
    <w:p w14:paraId="2D681D33" w14:textId="77777777" w:rsidR="00CA093B" w:rsidRDefault="00CA093B" w:rsidP="00CA093B"/>
    <w:p w14:paraId="0E34EC65" w14:textId="77777777" w:rsidR="00CA093B" w:rsidRDefault="00CA093B" w:rsidP="00CA093B"/>
    <w:p w14:paraId="1F5DA161" w14:textId="77777777" w:rsidR="00CA093B" w:rsidRDefault="00CA093B" w:rsidP="00CA093B"/>
    <w:p w14:paraId="6604D30A" w14:textId="77777777" w:rsidR="00CA093B" w:rsidRDefault="00CA093B" w:rsidP="00CA093B"/>
    <w:p w14:paraId="62210770" w14:textId="77777777" w:rsidR="00CA093B" w:rsidRDefault="00CA093B" w:rsidP="00CA093B"/>
    <w:p w14:paraId="2827479A" w14:textId="77777777" w:rsidR="00CA093B" w:rsidRDefault="00CA093B" w:rsidP="00CA093B"/>
    <w:p w14:paraId="05F2B8B7" w14:textId="77777777" w:rsidR="00CA093B" w:rsidRDefault="00CA093B" w:rsidP="00CA093B"/>
    <w:p w14:paraId="3C4B1BE1" w14:textId="20CDAF4D" w:rsidR="00CA093B" w:rsidRDefault="00CA093B" w:rsidP="00CA093B">
      <w:r w:rsidRPr="00CA093B">
        <w:rPr>
          <w:noProof/>
        </w:rPr>
        <w:drawing>
          <wp:inline distT="0" distB="0" distL="0" distR="0" wp14:anchorId="1F17BB6C" wp14:editId="7CC5FE6F">
            <wp:extent cx="7387427" cy="5220020"/>
            <wp:effectExtent l="0" t="0" r="0" b="0"/>
            <wp:docPr id="20819555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955543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412975" cy="523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A433A" w14:textId="73ED3490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3AA2404E" wp14:editId="6EC0C25C">
            <wp:extent cx="9370214" cy="5189997"/>
            <wp:effectExtent l="0" t="0" r="0" b="0"/>
            <wp:docPr id="13256938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693891" name=""/>
                    <pic:cNvPicPr/>
                  </pic:nvPicPr>
                  <pic:blipFill rotWithShape="1">
                    <a:blip r:embed="rId31"/>
                    <a:srcRect b="2161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456477" cy="5237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F7678A" w14:textId="19EEFB3F" w:rsidR="00CA093B" w:rsidRDefault="00CA093B" w:rsidP="00CA093B">
      <w:r w:rsidRPr="00CA093B">
        <w:rPr>
          <w:noProof/>
        </w:rPr>
        <w:lastRenderedPageBreak/>
        <w:drawing>
          <wp:inline distT="0" distB="0" distL="0" distR="0" wp14:anchorId="0029638D" wp14:editId="6E244CF9">
            <wp:extent cx="5400040" cy="7641590"/>
            <wp:effectExtent l="0" t="0" r="0" b="0"/>
            <wp:docPr id="12022999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29999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09A45" w14:textId="77777777" w:rsidR="00CA093B" w:rsidRDefault="00CA093B" w:rsidP="00CA093B"/>
    <w:p w14:paraId="4468E130" w14:textId="77777777" w:rsidR="00CA093B" w:rsidRDefault="00CA093B" w:rsidP="00CA093B"/>
    <w:p w14:paraId="49F0E95F" w14:textId="77777777" w:rsidR="00CA093B" w:rsidRDefault="00CA093B" w:rsidP="00CA093B"/>
    <w:p w14:paraId="57209DBE" w14:textId="77777777" w:rsidR="00AB5723" w:rsidRDefault="00AB5723" w:rsidP="00CA093B"/>
    <w:p w14:paraId="3F1CAE34" w14:textId="77777777" w:rsidR="00AB5723" w:rsidRDefault="00AB5723" w:rsidP="00CA093B"/>
    <w:p w14:paraId="0B0CCB5D" w14:textId="77777777" w:rsidR="00AB5723" w:rsidRDefault="00AB5723" w:rsidP="00CA093B"/>
    <w:p w14:paraId="7C05D454" w14:textId="77777777" w:rsidR="00AB5723" w:rsidRDefault="00AB5723" w:rsidP="00CA093B"/>
    <w:p w14:paraId="1776918C" w14:textId="77777777" w:rsidR="00AB5723" w:rsidRDefault="00AB5723" w:rsidP="00CA093B"/>
    <w:p w14:paraId="1CD586D1" w14:textId="77777777" w:rsidR="00AB5723" w:rsidRDefault="00AB5723" w:rsidP="00CA093B"/>
    <w:p w14:paraId="4920B1E7" w14:textId="77777777" w:rsidR="00AB5723" w:rsidRDefault="00AB5723" w:rsidP="00CA093B"/>
    <w:p w14:paraId="234A7993" w14:textId="77777777" w:rsidR="00AB5723" w:rsidRDefault="00AB5723" w:rsidP="00CA093B"/>
    <w:p w14:paraId="26FFA101" w14:textId="66269239" w:rsidR="00D02B01" w:rsidRDefault="00D02B01" w:rsidP="0093535C">
      <w:pPr>
        <w:pStyle w:val="DEMIURGNumeracja2"/>
        <w:ind w:hanging="792"/>
      </w:pPr>
      <w:bookmarkStart w:id="67" w:name="_Toc208916588"/>
      <w:r>
        <w:lastRenderedPageBreak/>
        <w:t>Sposób posadowienia obiektu budowlanego</w:t>
      </w:r>
      <w:bookmarkEnd w:id="67"/>
    </w:p>
    <w:p w14:paraId="0522A18E" w14:textId="7B26B665" w:rsidR="00DF03CB" w:rsidRPr="00B80A76" w:rsidRDefault="00DA3D1C" w:rsidP="0093535C">
      <w:r>
        <w:t>Planowany obiekt budowlany zalicza się do pierwszej kategorii geotechnicznej w prostych warunkach gruntowych</w:t>
      </w:r>
      <w:r w:rsidR="00AC0DA8">
        <w:t>.</w:t>
      </w:r>
      <w:r>
        <w:t xml:space="preserve"> Obiekt zostanie posadowiony bezpośrednio w gruncie na projektowanych warstwach podbudowy.</w:t>
      </w:r>
    </w:p>
    <w:p w14:paraId="5AD050EC" w14:textId="42B0D0F0" w:rsidR="00303982" w:rsidRDefault="00736504" w:rsidP="00303982">
      <w:pPr>
        <w:pStyle w:val="FORUMNumeracja1"/>
      </w:pPr>
      <w:bookmarkStart w:id="68" w:name="_Toc113273775"/>
      <w:bookmarkStart w:id="69" w:name="_Toc208916589"/>
      <w:r>
        <w:t>Liczba lokali mieszkalnych i użytkowych</w:t>
      </w:r>
      <w:bookmarkEnd w:id="68"/>
      <w:bookmarkEnd w:id="69"/>
    </w:p>
    <w:p w14:paraId="00EF9D18" w14:textId="277AE424" w:rsidR="00A63363" w:rsidRDefault="00A63363" w:rsidP="00A63363">
      <w:r>
        <w:t>Nie dotyczy.</w:t>
      </w:r>
    </w:p>
    <w:p w14:paraId="3F2071AB" w14:textId="77777777" w:rsidR="00736504" w:rsidRDefault="00736504" w:rsidP="0093535C">
      <w:pPr>
        <w:pStyle w:val="FORUMNumeracja1"/>
      </w:pPr>
      <w:bookmarkStart w:id="70" w:name="_Toc76413078"/>
      <w:bookmarkStart w:id="71" w:name="_Toc113273776"/>
      <w:bookmarkStart w:id="72" w:name="_Toc208916590"/>
      <w:r>
        <w:t>Opis zapewnienia niezbędnych warunków do korzystania z obiektów użyteczności publicznej                         i  mieszkaniowego budownictwa wielorodzinnego przez osoby niepełnosprawne</w:t>
      </w:r>
      <w:bookmarkEnd w:id="70"/>
      <w:bookmarkEnd w:id="71"/>
      <w:bookmarkEnd w:id="72"/>
    </w:p>
    <w:p w14:paraId="687DB84B" w14:textId="731D8EA0" w:rsidR="002859D5" w:rsidRPr="00080C9C" w:rsidRDefault="006F2C1A" w:rsidP="0093535C">
      <w:r>
        <w:t>Zaprojektowany układ przestrzenny parkingu, dróg dojazdowych, ciągów komunikacji pieszo-rowerowej zapewnia bezpieczeństwo ruchu</w:t>
      </w:r>
      <w:r w:rsidR="00080C9C">
        <w:t>. Rozwiązania nie ograniczają dostępności do dróg osobom niepełnosprawnym. Odpowiednie warunki dla osób niepełnosprawnych zapewniono m.in. poprzez zaprojektowanie spadków podłużnych na ciągach pieszych nieprzekraczających 6% oraz wtopionych oporników betonowych przy przejściach dla pieszych. Zaprojektowano stanowiska postojowe o wymiarach 3,2  m x 5 m dla samochodów osobowych użytkowanych przez osoby niepełnosprawne.</w:t>
      </w:r>
    </w:p>
    <w:p w14:paraId="4D4D67AA" w14:textId="77777777" w:rsidR="00736504" w:rsidRPr="00A63363" w:rsidRDefault="00736504" w:rsidP="0093535C">
      <w:pPr>
        <w:pStyle w:val="FORUMNumeracja1"/>
      </w:pPr>
      <w:bookmarkStart w:id="73" w:name="_Toc76413079"/>
      <w:bookmarkStart w:id="74" w:name="_Toc113273777"/>
      <w:bookmarkStart w:id="75" w:name="_Toc208916591"/>
      <w:r w:rsidRPr="00A63363">
        <w:t>Parametry techniczne obiektu budowlanego charakteryzujące wpływ obiektu budowlanego na  środowisko i  jego wykorzystywanie oraz na zdrowie ludzi i obiekty sąsiednie</w:t>
      </w:r>
      <w:bookmarkEnd w:id="73"/>
      <w:bookmarkEnd w:id="74"/>
      <w:bookmarkEnd w:id="75"/>
    </w:p>
    <w:p w14:paraId="2D8ECA70" w14:textId="77777777" w:rsidR="00736504" w:rsidRPr="00A63363" w:rsidRDefault="00736504" w:rsidP="002E1EEE">
      <w:pPr>
        <w:pStyle w:val="DEMIURGNumeracja2"/>
        <w:ind w:left="567" w:hanging="567"/>
      </w:pPr>
      <w:bookmarkStart w:id="76" w:name="_Toc76413080"/>
      <w:bookmarkStart w:id="77" w:name="_Toc113273778"/>
      <w:bookmarkStart w:id="78" w:name="_Toc208916592"/>
      <w:r w:rsidRPr="00A63363">
        <w:t>Zapotrzebowanie i jakość wody oraz ilość, jakość i sposób odprowadzania ścieków oraz  wód opadowych</w:t>
      </w:r>
      <w:bookmarkEnd w:id="76"/>
      <w:bookmarkEnd w:id="77"/>
      <w:bookmarkEnd w:id="78"/>
    </w:p>
    <w:p w14:paraId="59F8F0D2" w14:textId="4E9ED7D7" w:rsidR="00736504" w:rsidRPr="00A63363" w:rsidRDefault="00736504" w:rsidP="0093535C">
      <w:pPr>
        <w:pStyle w:val="DEMIURGNumeracja3"/>
      </w:pPr>
      <w:bookmarkStart w:id="79" w:name="_Toc76413081"/>
      <w:bookmarkStart w:id="80" w:name="_Toc208916593"/>
      <w:r w:rsidRPr="00A63363">
        <w:t xml:space="preserve">Woda na cele </w:t>
      </w:r>
      <w:r w:rsidR="000C6A77" w:rsidRPr="00A63363">
        <w:t>socjalno  - bytowe</w:t>
      </w:r>
      <w:bookmarkEnd w:id="79"/>
      <w:bookmarkEnd w:id="80"/>
    </w:p>
    <w:p w14:paraId="4FCBAADD" w14:textId="6A43C47B" w:rsidR="000C6A77" w:rsidRPr="00A63363" w:rsidRDefault="00A63363" w:rsidP="00A63363">
      <w:r>
        <w:t>Nie dotyczy</w:t>
      </w:r>
    </w:p>
    <w:p w14:paraId="2FF7C583" w14:textId="080C8AC8" w:rsidR="000C6A77" w:rsidRPr="00A63363" w:rsidRDefault="000C6A77" w:rsidP="000C6A77">
      <w:pPr>
        <w:pStyle w:val="DEMIURGNumeracja3"/>
      </w:pPr>
      <w:bookmarkStart w:id="81" w:name="_Toc208916594"/>
      <w:r w:rsidRPr="00A63363">
        <w:t>Woda na cele przeciwpożarowe</w:t>
      </w:r>
      <w:bookmarkEnd w:id="81"/>
    </w:p>
    <w:p w14:paraId="0C12FCA1" w14:textId="685222E8" w:rsidR="00736504" w:rsidRPr="00A63363" w:rsidRDefault="00A63363" w:rsidP="007D71A9">
      <w:pPr>
        <w:ind w:left="700" w:hanging="700"/>
      </w:pPr>
      <w:r>
        <w:t>Nie dotyczy</w:t>
      </w:r>
    </w:p>
    <w:p w14:paraId="4F7264E9" w14:textId="77777777" w:rsidR="00736504" w:rsidRPr="00A63363" w:rsidRDefault="00736504" w:rsidP="0093535C">
      <w:pPr>
        <w:pStyle w:val="DEMIURGNumeracja3"/>
      </w:pPr>
      <w:bookmarkStart w:id="82" w:name="_Toc76413082"/>
      <w:bookmarkStart w:id="83" w:name="_Toc208916595"/>
      <w:r w:rsidRPr="00A63363">
        <w:t>Ścieki bytowe</w:t>
      </w:r>
      <w:bookmarkEnd w:id="82"/>
      <w:bookmarkEnd w:id="83"/>
    </w:p>
    <w:p w14:paraId="5AF3E417" w14:textId="0AFCB232" w:rsidR="00614F23" w:rsidRPr="00A63363" w:rsidRDefault="00A63363" w:rsidP="000C6A77">
      <w:bookmarkStart w:id="84" w:name="_Toc76413083"/>
      <w:r>
        <w:t>Nie dotyczy</w:t>
      </w:r>
    </w:p>
    <w:p w14:paraId="07102F58" w14:textId="718B1520" w:rsidR="007D71A9" w:rsidRPr="00A63363" w:rsidRDefault="00736504" w:rsidP="000C6A77">
      <w:pPr>
        <w:pStyle w:val="DEMIURGNumeracja3"/>
      </w:pPr>
      <w:bookmarkStart w:id="85" w:name="_Toc208916596"/>
      <w:r w:rsidRPr="00A63363">
        <w:t>Wody opadowe</w:t>
      </w:r>
      <w:bookmarkEnd w:id="84"/>
      <w:r w:rsidR="000C6A77" w:rsidRPr="00A63363">
        <w:t xml:space="preserve"> i roztopowe</w:t>
      </w:r>
      <w:bookmarkEnd w:id="85"/>
    </w:p>
    <w:p w14:paraId="5F162B43" w14:textId="2B3CFD87" w:rsidR="00A63363" w:rsidRDefault="00A63363" w:rsidP="00A63363">
      <w:r>
        <w:t xml:space="preserve">Nieruchomość przyłączona jest do lokalnej sieci kanalizacji deszczowej. W skład sieci wchodzą doziemne kolektory kanalizacji deszczowej, separatory substancji ropopochodnych oraz zbiorniki retencyjne na wody opadowe i roztopowe. Jeden zbiornik znajduje się na terenie inwestycji i nie wymaga przebudowy. Drugi </w:t>
      </w:r>
      <w:r w:rsidR="003363F6">
        <w:t> </w:t>
      </w:r>
      <w:r>
        <w:t>zbiornik (staw) znajduje się na działce sąsiadującej z obszarem objętym projektem na terenie Tarnowskich</w:t>
      </w:r>
      <w:r w:rsidR="00996483">
        <w:t xml:space="preserve"> Tężni</w:t>
      </w:r>
      <w:r>
        <w:t xml:space="preserve"> i nie wymaga przebudowy.</w:t>
      </w:r>
    </w:p>
    <w:p w14:paraId="75E4508A" w14:textId="203A8CC1" w:rsidR="00A63363" w:rsidRDefault="00A63363" w:rsidP="00A63363">
      <w:r>
        <w:t>Odprowadzenie wód opadowych i roztopowych z terenu objętego projektem będzie się odbywać na  dotychczasowych zasadach zgodnie z warunkami określonymi przez gestora sieci.</w:t>
      </w:r>
    </w:p>
    <w:p w14:paraId="45B078A9" w14:textId="01369897" w:rsidR="00A63363" w:rsidRDefault="00A63363" w:rsidP="00A63363">
      <w:r>
        <w:t>Z południowej części terenu wody opadowe i roztopowe z nawierzchni utwardzonych odprowadzone będą istniejącą kanalizacją deszczową do istniejącego zbiornika retencyjnego na terenie inwestycji. Wody opadowe i roztopowe z powierzchni po których poruszać się będą pojazdy mechaniczne przed odprowadzeniem do  zbiornika retencyjnego będą podczyszczone w  separatorze substancji ropopochodnych.</w:t>
      </w:r>
    </w:p>
    <w:p w14:paraId="124A18EC" w14:textId="76F37CA3" w:rsidR="00A63363" w:rsidRPr="00A63363" w:rsidRDefault="00A63363" w:rsidP="00A63363">
      <w:r>
        <w:t>Z centralnej części terenu inwestycji – projektowanego parkingu, wody opadowe i roztopowe z nawierzchni utwardzonych odprowadzone będą do istniejącej w północnej części terenu inwestycji lokalnej kanalizacji deszczowej do istniejącego zbiornika retencyjnego (stawu) na terenie Tarnowskich</w:t>
      </w:r>
      <w:r w:rsidR="00996483">
        <w:t xml:space="preserve"> Tężni</w:t>
      </w:r>
      <w:r>
        <w:t>. Wody opadowe i  roztopowe z  powierzchni po których poruszać się będą pojazdy mechaniczne przed odprowadzeniem do  zbiornika retencyjnego będą podczyszczone w  separatorze substancji ropopochodnych.</w:t>
      </w:r>
    </w:p>
    <w:p w14:paraId="4C0FBE4F" w14:textId="1855FBC5" w:rsidR="008851F2" w:rsidRPr="00A63363" w:rsidRDefault="00736504" w:rsidP="008851F2">
      <w:pPr>
        <w:pStyle w:val="DEMIURGNumeracja2"/>
        <w:ind w:left="567" w:hanging="567"/>
      </w:pPr>
      <w:bookmarkStart w:id="86" w:name="_Toc76413084"/>
      <w:bookmarkStart w:id="87" w:name="_Toc113273779"/>
      <w:bookmarkStart w:id="88" w:name="_Toc208916597"/>
      <w:r w:rsidRPr="00A63363">
        <w:t>Emisja zanieczyszczeń gazowych</w:t>
      </w:r>
      <w:bookmarkEnd w:id="86"/>
      <w:bookmarkEnd w:id="87"/>
      <w:bookmarkEnd w:id="88"/>
    </w:p>
    <w:p w14:paraId="65A7956F" w14:textId="719DF133" w:rsidR="00080C9C" w:rsidRPr="00A63363" w:rsidRDefault="00A73012" w:rsidP="0093535C">
      <w:r>
        <w:t>Nie dotyczy</w:t>
      </w:r>
      <w:r w:rsidR="00163542" w:rsidRPr="00A63363">
        <w:t>.</w:t>
      </w:r>
    </w:p>
    <w:p w14:paraId="011DFBD2" w14:textId="76272153" w:rsidR="003D4F5A" w:rsidRPr="00A63363" w:rsidRDefault="00736504" w:rsidP="0093535C">
      <w:pPr>
        <w:pStyle w:val="DEMIURGNumeracja2"/>
        <w:ind w:left="567" w:hanging="567"/>
      </w:pPr>
      <w:bookmarkStart w:id="89" w:name="_Toc76413085"/>
      <w:bookmarkStart w:id="90" w:name="_Toc113273780"/>
      <w:bookmarkStart w:id="91" w:name="_Toc208916598"/>
      <w:r w:rsidRPr="00A63363">
        <w:t>Rodzaj i ilość wytwarzanych odpadów</w:t>
      </w:r>
      <w:bookmarkEnd w:id="89"/>
      <w:bookmarkEnd w:id="90"/>
      <w:bookmarkEnd w:id="91"/>
    </w:p>
    <w:p w14:paraId="21F65190" w14:textId="5731FC29" w:rsidR="003D4F5A" w:rsidRPr="00A63363" w:rsidRDefault="00A73012" w:rsidP="00A73012">
      <w:r>
        <w:t>Nie dotyczy.</w:t>
      </w:r>
    </w:p>
    <w:p w14:paraId="4540DB46" w14:textId="77777777" w:rsidR="00736504" w:rsidRPr="00A63363" w:rsidRDefault="00736504" w:rsidP="00BD4ECD">
      <w:pPr>
        <w:pStyle w:val="DEMIURGNumeracja2"/>
        <w:ind w:left="567" w:hanging="567"/>
      </w:pPr>
      <w:bookmarkStart w:id="92" w:name="_Toc76413086"/>
      <w:bookmarkStart w:id="93" w:name="_Toc113273781"/>
      <w:bookmarkStart w:id="94" w:name="_Toc208916599"/>
      <w:r w:rsidRPr="00A63363">
        <w:lastRenderedPageBreak/>
        <w:t>Właściwości akustyczne oraz emisja drgań, a także promieniowania, w szczególności jonizującego, pola elektromagnetycznego i innych zakłóceń</w:t>
      </w:r>
      <w:bookmarkEnd w:id="92"/>
      <w:bookmarkEnd w:id="93"/>
      <w:bookmarkEnd w:id="94"/>
    </w:p>
    <w:p w14:paraId="45B03780" w14:textId="40264AEE" w:rsidR="006970E2" w:rsidRPr="00A63363" w:rsidRDefault="000B0E66" w:rsidP="0093535C">
      <w:r>
        <w:t>Nie dotyczy</w:t>
      </w:r>
      <w:r w:rsidR="006970E2" w:rsidRPr="00A63363">
        <w:t>.</w:t>
      </w:r>
    </w:p>
    <w:p w14:paraId="5A4A8A67" w14:textId="77777777" w:rsidR="00736504" w:rsidRPr="00A63363" w:rsidRDefault="00736504" w:rsidP="006E0DD4">
      <w:pPr>
        <w:pStyle w:val="DEMIURGNumeracja2"/>
        <w:ind w:left="567" w:hanging="567"/>
      </w:pPr>
      <w:bookmarkStart w:id="95" w:name="_Toc76413087"/>
      <w:bookmarkStart w:id="96" w:name="_Toc113273782"/>
      <w:bookmarkStart w:id="97" w:name="_Toc208916600"/>
      <w:r w:rsidRPr="00A63363">
        <w:t>Wpływ obiektu budowlanego na istniejący drzewostan, powierzchnię ziemi, w tym glebę, wody powierzchniowe i podziemne</w:t>
      </w:r>
      <w:bookmarkEnd w:id="95"/>
      <w:bookmarkEnd w:id="96"/>
      <w:bookmarkEnd w:id="97"/>
    </w:p>
    <w:p w14:paraId="78AC70B9" w14:textId="5D21837C" w:rsidR="00736504" w:rsidRPr="00A63363" w:rsidRDefault="00736504" w:rsidP="0093535C">
      <w:r w:rsidRPr="00A63363">
        <w:t>W części rysunkowej projektu zagospodarowania działki określone są istniejące</w:t>
      </w:r>
      <w:r w:rsidR="005A4EE6" w:rsidRPr="00A63363">
        <w:t xml:space="preserve"> i projektowane</w:t>
      </w:r>
      <w:r w:rsidRPr="00A63363">
        <w:t xml:space="preserve"> rzędne terenu</w:t>
      </w:r>
      <w:r w:rsidR="005A4EE6" w:rsidRPr="00A63363">
        <w:t xml:space="preserve">. </w:t>
      </w:r>
      <w:r w:rsidRPr="00A63363">
        <w:t xml:space="preserve">Teren ukształtowano tak, aby zapobiec spływaniu wód opadowych w kierunku nieruchomości sąsiednich. </w:t>
      </w:r>
    </w:p>
    <w:p w14:paraId="22B6AFCA" w14:textId="77777777" w:rsidR="00736504" w:rsidRPr="00A63363" w:rsidRDefault="00736504" w:rsidP="0093535C"/>
    <w:p w14:paraId="790E7F3E" w14:textId="77777777" w:rsidR="006E0DD4" w:rsidRPr="00A63363" w:rsidRDefault="00736504" w:rsidP="0093535C">
      <w:r w:rsidRPr="00A63363">
        <w:t xml:space="preserve">Masy ziemne niezanieczyszczone, które powstaną w związku z realizacją inwestycji zostaną w części zagospodarowane przy niwelacji terenu w rejonie budynku i urządzaniu terenów biologicznie czynnych. </w:t>
      </w:r>
    </w:p>
    <w:p w14:paraId="5582A290" w14:textId="62A5432A" w:rsidR="00736504" w:rsidRPr="00A63363" w:rsidRDefault="00736504" w:rsidP="0093535C">
      <w:r w:rsidRPr="00A63363">
        <w:t>Masy ziemne zanieczyszczone zostaną wywiezione na miejsce wskazane przez odpowiednie służby zgodnie z  przepisami odrębnymi.</w:t>
      </w:r>
    </w:p>
    <w:p w14:paraId="344948E7" w14:textId="77777777" w:rsidR="008529FB" w:rsidRPr="00A63363" w:rsidRDefault="008529FB" w:rsidP="0093535C"/>
    <w:p w14:paraId="23D8EEB8" w14:textId="3E680460" w:rsidR="008529FB" w:rsidRPr="00A63363" w:rsidRDefault="008529FB" w:rsidP="008529FB">
      <w:pPr>
        <w:rPr>
          <w:lang w:eastAsia="ar-SA"/>
        </w:rPr>
      </w:pPr>
      <w:r w:rsidRPr="00A63363">
        <w:rPr>
          <w:lang w:eastAsia="ar-SA"/>
        </w:rPr>
        <w:t xml:space="preserve">Realizacja inwestycji koliduje z istniejącymi drzewami na terenie inwestycji. </w:t>
      </w:r>
    </w:p>
    <w:p w14:paraId="544AC16A" w14:textId="53CE7D4C" w:rsidR="008529FB" w:rsidRPr="00A63363" w:rsidRDefault="008529FB" w:rsidP="008529FB">
      <w:r w:rsidRPr="00A63363">
        <w:t xml:space="preserve">Lokalizacja drzew </w:t>
      </w:r>
      <w:r w:rsidR="000B0E66">
        <w:t xml:space="preserve">i zadrzewień </w:t>
      </w:r>
      <w:r w:rsidRPr="00A63363">
        <w:t xml:space="preserve">kolidujących z planowaną inwestycją </w:t>
      </w:r>
      <w:r w:rsidR="000B0E66">
        <w:t xml:space="preserve">i przeznaczonych do wycinki </w:t>
      </w:r>
      <w:r w:rsidRPr="00A63363">
        <w:t xml:space="preserve">została określona </w:t>
      </w:r>
      <w:r w:rsidR="00996483">
        <w:t>w Projekcie zagospodarowania terenu.</w:t>
      </w:r>
      <w:r w:rsidRPr="00A63363">
        <w:t xml:space="preserve"> </w:t>
      </w:r>
    </w:p>
    <w:p w14:paraId="79E14D12" w14:textId="535691F7" w:rsidR="006E0DD4" w:rsidRPr="00A63363" w:rsidRDefault="006E0DD4" w:rsidP="0093535C"/>
    <w:p w14:paraId="3B2A9642" w14:textId="1EDC47D9" w:rsidR="006E0DD4" w:rsidRPr="00A63363" w:rsidRDefault="006E0DD4" w:rsidP="0093535C">
      <w:r w:rsidRPr="00A63363">
        <w:t xml:space="preserve">Wody opadowe i roztopowe z </w:t>
      </w:r>
      <w:r w:rsidR="000B0E66">
        <w:t>nawierzchni utwardzonych, po których poruszać się będą pojazdy mechaniczne</w:t>
      </w:r>
      <w:r w:rsidRPr="00A63363">
        <w:t xml:space="preserve"> odprowadzone będą do lokalnej sieci kanalizacji deszczowej.</w:t>
      </w:r>
    </w:p>
    <w:p w14:paraId="027E307B" w14:textId="77777777" w:rsidR="00736504" w:rsidRPr="00A63363" w:rsidRDefault="00736504" w:rsidP="0093535C">
      <w:pPr>
        <w:rPr>
          <w:highlight w:val="yellow"/>
        </w:rPr>
      </w:pPr>
    </w:p>
    <w:p w14:paraId="3E169F46" w14:textId="77777777" w:rsidR="00736504" w:rsidRPr="00A63363" w:rsidRDefault="00736504" w:rsidP="0093535C">
      <w:r w:rsidRPr="00A63363">
        <w:t>Obiekt zrealizowany zgodnie z projektem i przyjętymi rozwiązaniami technicznymi nie  będzie wpływał negatywnie na środowisko przyrodnicze, zdrowie ludzi i inne obiekty budowlane, zgodnie z odrębnymi przepisami.</w:t>
      </w:r>
    </w:p>
    <w:p w14:paraId="4793B5F9" w14:textId="77777777" w:rsidR="00FC4D09" w:rsidRPr="00A63363" w:rsidRDefault="00FC4D09" w:rsidP="0093535C"/>
    <w:p w14:paraId="04E909F1" w14:textId="77777777" w:rsidR="00736504" w:rsidRPr="00A63363" w:rsidRDefault="00736504" w:rsidP="006E0DD4">
      <w:pPr>
        <w:pStyle w:val="FORUMNumeracja1"/>
        <w:ind w:left="567" w:hanging="567"/>
      </w:pPr>
      <w:bookmarkStart w:id="98" w:name="_Toc113273783"/>
      <w:bookmarkStart w:id="99" w:name="_Toc208916601"/>
      <w:r w:rsidRPr="00A63363">
        <w:t>Analiza technicznych, środowiskowych i ekonomicznych możliwości realizacji wysoce wydajnych systemów alternatywnych zaopatrzenia w energię i ciepło, w tym zdecentralizowanych systemów dostawy energii opartych na energii ze źródeł odnawialnych, kogenerację, ogrzewanie lub chłodzenie lokalne lub blokowe oraz pompy ciepła</w:t>
      </w:r>
      <w:bookmarkEnd w:id="98"/>
      <w:bookmarkEnd w:id="99"/>
    </w:p>
    <w:p w14:paraId="7B2F0DEE" w14:textId="7CC97AEB" w:rsidR="00736504" w:rsidRPr="00A63363" w:rsidRDefault="000B0E66" w:rsidP="0093535C">
      <w:r>
        <w:t>Nie dotyczy</w:t>
      </w:r>
      <w:r w:rsidR="00736504" w:rsidRPr="00A63363">
        <w:t xml:space="preserve">. </w:t>
      </w:r>
    </w:p>
    <w:p w14:paraId="57366A2E" w14:textId="77777777" w:rsidR="00736504" w:rsidRPr="00A63363" w:rsidRDefault="00736504" w:rsidP="0093535C"/>
    <w:p w14:paraId="4A186E1C" w14:textId="1A85D4AD" w:rsidR="00017059" w:rsidRPr="00A63363" w:rsidRDefault="00736504" w:rsidP="008928E7">
      <w:pPr>
        <w:pStyle w:val="DEMIURGNumeracja2"/>
        <w:ind w:left="567" w:hanging="567"/>
      </w:pPr>
      <w:bookmarkStart w:id="100" w:name="_Toc111626454"/>
      <w:bookmarkStart w:id="101" w:name="_Toc113273784"/>
      <w:bookmarkStart w:id="102" w:name="_Toc208916602"/>
      <w:r w:rsidRPr="00A63363">
        <w:t>Określenie rocznego zapotrzebowania na energię użytkową</w:t>
      </w:r>
      <w:bookmarkEnd w:id="100"/>
      <w:bookmarkEnd w:id="101"/>
      <w:r w:rsidRPr="00A63363">
        <w:t xml:space="preserve"> </w:t>
      </w:r>
      <w:r w:rsidR="00CB577E" w:rsidRPr="00A63363">
        <w:t>do ogrzewania, wentylacji, przygotowania ciepłej wody użytkowej</w:t>
      </w:r>
      <w:bookmarkEnd w:id="102"/>
    </w:p>
    <w:p w14:paraId="40E69933" w14:textId="232913D9" w:rsidR="00017059" w:rsidRPr="00A63363" w:rsidRDefault="000B0E66" w:rsidP="008928E7">
      <w:r>
        <w:t>Nie dotyczy.</w:t>
      </w:r>
    </w:p>
    <w:p w14:paraId="0548B71A" w14:textId="275348A0" w:rsidR="00736504" w:rsidRPr="00A63363" w:rsidRDefault="00736504" w:rsidP="00017059">
      <w:pPr>
        <w:pStyle w:val="DEMIURGNumeracja2"/>
        <w:ind w:hanging="792"/>
      </w:pPr>
      <w:bookmarkStart w:id="103" w:name="_Toc111626455"/>
      <w:bookmarkStart w:id="104" w:name="_Toc113273785"/>
      <w:bookmarkStart w:id="105" w:name="_Toc208916603"/>
      <w:r w:rsidRPr="00A63363">
        <w:t>Dostępne nośniki energii</w:t>
      </w:r>
      <w:bookmarkEnd w:id="103"/>
      <w:bookmarkEnd w:id="104"/>
      <w:bookmarkEnd w:id="105"/>
    </w:p>
    <w:p w14:paraId="2C393476" w14:textId="0AA45455" w:rsidR="00017059" w:rsidRPr="00A63363" w:rsidRDefault="000B0E66" w:rsidP="005A4EE6">
      <w:r>
        <w:t>Nie dotyczy</w:t>
      </w:r>
      <w:r w:rsidR="005A4EE6" w:rsidRPr="00A63363">
        <w:t>.</w:t>
      </w:r>
    </w:p>
    <w:p w14:paraId="28E62234" w14:textId="3A14907B" w:rsidR="00736504" w:rsidRPr="00A63363" w:rsidRDefault="00736504" w:rsidP="0093535C">
      <w:pPr>
        <w:pStyle w:val="DEMIURGNumeracja2"/>
        <w:ind w:left="567" w:hanging="567"/>
      </w:pPr>
      <w:bookmarkStart w:id="106" w:name="_Toc111626456"/>
      <w:bookmarkStart w:id="107" w:name="_Toc113273786"/>
      <w:bookmarkStart w:id="108" w:name="_Toc208916604"/>
      <w:r w:rsidRPr="00A63363">
        <w:t>Wybór dwóch systemów zaopatrzenia w energię do analizy porównawczej</w:t>
      </w:r>
      <w:bookmarkEnd w:id="106"/>
      <w:bookmarkEnd w:id="107"/>
      <w:bookmarkEnd w:id="108"/>
    </w:p>
    <w:p w14:paraId="5D3DED55" w14:textId="31DDF759" w:rsidR="005A4EE6" w:rsidRPr="00A63363" w:rsidRDefault="000B0E66" w:rsidP="005A4EE6">
      <w:r>
        <w:t>Nie dotyczy</w:t>
      </w:r>
      <w:r w:rsidR="005A4EE6" w:rsidRPr="00A63363">
        <w:t>.</w:t>
      </w:r>
    </w:p>
    <w:p w14:paraId="1FBAEBDA" w14:textId="2EFBBBEB" w:rsidR="00736504" w:rsidRPr="00A63363" w:rsidRDefault="00736504" w:rsidP="008928E7">
      <w:pPr>
        <w:pStyle w:val="DEMIURGNumeracja2"/>
        <w:ind w:left="567" w:hanging="567"/>
      </w:pPr>
      <w:bookmarkStart w:id="109" w:name="_Toc111626457"/>
      <w:bookmarkStart w:id="110" w:name="_Toc113273787"/>
      <w:bookmarkStart w:id="111" w:name="_Toc208916605"/>
      <w:r w:rsidRPr="00A63363">
        <w:t>Obliczenia optymalizacyjno-porównawcze dla wybranych systemów zaopatrzenia w energię</w:t>
      </w:r>
      <w:bookmarkEnd w:id="109"/>
      <w:bookmarkEnd w:id="110"/>
      <w:bookmarkEnd w:id="111"/>
    </w:p>
    <w:p w14:paraId="0CBC4977" w14:textId="24FBA17A" w:rsidR="00C70342" w:rsidRPr="00A63363" w:rsidRDefault="000B0E66" w:rsidP="000B0E66">
      <w:r>
        <w:t>Nie dotyczy.</w:t>
      </w:r>
    </w:p>
    <w:p w14:paraId="226A5C73" w14:textId="63FAD333" w:rsidR="00736504" w:rsidRPr="00A63363" w:rsidRDefault="00736504" w:rsidP="00C70342">
      <w:pPr>
        <w:pStyle w:val="FORUMNumeracja1"/>
      </w:pPr>
      <w:bookmarkStart w:id="112" w:name="_Toc113273791"/>
      <w:bookmarkStart w:id="113" w:name="_Toc208916606"/>
      <w:r w:rsidRPr="00A63363">
        <w:t>Analiza technicznych i ekonomicznych możliwości wykorzystania urządzeń, które automatycznie regulują temperaturę oddzielnie w poszczególnych pomieszczeniach lub w wyznaczonej strefie ogrzewanej</w:t>
      </w:r>
      <w:bookmarkEnd w:id="112"/>
      <w:bookmarkEnd w:id="113"/>
    </w:p>
    <w:p w14:paraId="0104A9DF" w14:textId="2628D490" w:rsidR="00C70342" w:rsidRPr="00A63363" w:rsidRDefault="000B0E66" w:rsidP="005A4EE6">
      <w:r>
        <w:t>Nie dotyczy</w:t>
      </w:r>
    </w:p>
    <w:p w14:paraId="65697374" w14:textId="77777777" w:rsidR="00736504" w:rsidRPr="00A63363" w:rsidRDefault="00736504" w:rsidP="0093535C">
      <w:pPr>
        <w:pStyle w:val="FORUMNumeracja1"/>
      </w:pPr>
      <w:bookmarkStart w:id="114" w:name="_Toc113273792"/>
      <w:bookmarkStart w:id="115" w:name="_Toc208916607"/>
      <w:r w:rsidRPr="00A63363">
        <w:t>Informacja o zasadniczych elementach wyposażenia budowlano – instalacyjnego, zapewniających użytkowanie obiektu budowlanego zgodnie z przeznaczeniem</w:t>
      </w:r>
      <w:bookmarkEnd w:id="114"/>
      <w:bookmarkEnd w:id="115"/>
    </w:p>
    <w:p w14:paraId="197F1484" w14:textId="4051CB7B" w:rsidR="00736504" w:rsidRPr="00A63363" w:rsidRDefault="00736504" w:rsidP="008928E7">
      <w:pPr>
        <w:pStyle w:val="DEMIURGNumeracja2"/>
        <w:ind w:left="567" w:hanging="567"/>
      </w:pPr>
      <w:bookmarkStart w:id="116" w:name="_Toc50571679"/>
      <w:bookmarkStart w:id="117" w:name="_Toc111626463"/>
      <w:bookmarkStart w:id="118" w:name="_Toc113273793"/>
      <w:bookmarkStart w:id="119" w:name="_Toc208916608"/>
      <w:r w:rsidRPr="00A63363">
        <w:t>Instalacja wodociągowa</w:t>
      </w:r>
      <w:bookmarkEnd w:id="116"/>
      <w:bookmarkEnd w:id="117"/>
      <w:bookmarkEnd w:id="118"/>
      <w:bookmarkEnd w:id="119"/>
    </w:p>
    <w:p w14:paraId="06FBEC81" w14:textId="18473F42" w:rsidR="00106434" w:rsidRPr="00A63363" w:rsidRDefault="000B0E66" w:rsidP="00106434">
      <w:r>
        <w:t>Nie dotyczy</w:t>
      </w:r>
      <w:r w:rsidR="00106434" w:rsidRPr="00A63363">
        <w:t>.</w:t>
      </w:r>
    </w:p>
    <w:p w14:paraId="549C791F" w14:textId="4F9DB8F7" w:rsidR="00736504" w:rsidRPr="00A63363" w:rsidRDefault="00EA3E3A" w:rsidP="00141DC6">
      <w:pPr>
        <w:pStyle w:val="DEMIURGNumeracja2"/>
        <w:ind w:left="567" w:hanging="567"/>
      </w:pPr>
      <w:bookmarkStart w:id="120" w:name="_Toc50571686"/>
      <w:bookmarkStart w:id="121" w:name="_Toc111626464"/>
      <w:bookmarkStart w:id="122" w:name="_Toc113273794"/>
      <w:bookmarkStart w:id="123" w:name="_Toc208916609"/>
      <w:r w:rsidRPr="00A63363">
        <w:lastRenderedPageBreak/>
        <w:t>Instalacja kanalizacji</w:t>
      </w:r>
      <w:r w:rsidR="00736504" w:rsidRPr="00A63363">
        <w:t xml:space="preserve"> sanitarna</w:t>
      </w:r>
      <w:bookmarkEnd w:id="120"/>
      <w:bookmarkEnd w:id="121"/>
      <w:bookmarkEnd w:id="122"/>
      <w:bookmarkEnd w:id="123"/>
    </w:p>
    <w:p w14:paraId="5C882BD6" w14:textId="74C626CD" w:rsidR="00736504" w:rsidRPr="00A63363" w:rsidRDefault="000B0E66" w:rsidP="0093535C">
      <w:r>
        <w:t>Nie dotyczy.</w:t>
      </w:r>
    </w:p>
    <w:p w14:paraId="6F06876F" w14:textId="77777777" w:rsidR="00736504" w:rsidRPr="00A63363" w:rsidRDefault="00736504" w:rsidP="008928E7">
      <w:pPr>
        <w:pStyle w:val="DEMIURGNumeracja2"/>
        <w:ind w:left="567" w:hanging="567"/>
      </w:pPr>
      <w:bookmarkStart w:id="124" w:name="_Toc113273795"/>
      <w:bookmarkStart w:id="125" w:name="_Toc208916610"/>
      <w:bookmarkStart w:id="126" w:name="_Toc111626465"/>
      <w:bookmarkStart w:id="127" w:name="_Toc50571693"/>
      <w:r w:rsidRPr="00A63363">
        <w:t>Instalacja kanalizacji</w:t>
      </w:r>
      <w:bookmarkStart w:id="128" w:name="_Hlk107997828"/>
      <w:r w:rsidRPr="00A63363">
        <w:t xml:space="preserve"> deszczowej</w:t>
      </w:r>
      <w:bookmarkEnd w:id="124"/>
      <w:bookmarkEnd w:id="125"/>
      <w:r w:rsidRPr="00A63363">
        <w:t xml:space="preserve">         </w:t>
      </w:r>
    </w:p>
    <w:bookmarkEnd w:id="126"/>
    <w:p w14:paraId="3CA90D74" w14:textId="5DD6E1DB" w:rsidR="00AB5723" w:rsidRDefault="00AB5723" w:rsidP="00AB5723">
      <w:r>
        <w:t xml:space="preserve">Nieruchomość przyłączona jest do lokalnej sieci kanalizacji deszczowej. W skład sieci wchodzą doziemne kolektory kanalizacji deszczowej, separatory substancji ropopochodnych oraz zbiorniki retencyjne na wody opadowe i roztopowe. Jeden zbiornik znajduje się na terenie inwestycji i nie wymaga przebudowy. Drugi </w:t>
      </w:r>
      <w:r w:rsidR="003363F6">
        <w:t> </w:t>
      </w:r>
      <w:r>
        <w:t xml:space="preserve">zbiornik (staw) znajduje się na działce sąsiadującej z obszarem objętym projektem na terenie </w:t>
      </w:r>
      <w:r w:rsidR="00996483">
        <w:t>T</w:t>
      </w:r>
      <w:r>
        <w:t>arnowskich</w:t>
      </w:r>
      <w:r w:rsidR="00996483">
        <w:t xml:space="preserve"> Tężni</w:t>
      </w:r>
      <w:r w:rsidR="00761987">
        <w:t xml:space="preserve"> </w:t>
      </w:r>
      <w:r>
        <w:t>i nie wymaga przebudowy.</w:t>
      </w:r>
    </w:p>
    <w:p w14:paraId="3C75E10D" w14:textId="77777777" w:rsidR="00AB5723" w:rsidRDefault="00AB5723" w:rsidP="00AB5723"/>
    <w:p w14:paraId="162B63D2" w14:textId="11477542" w:rsidR="0040749E" w:rsidRPr="00A63363" w:rsidRDefault="00AB5723" w:rsidP="00AB5723">
      <w:r>
        <w:t>Odprowadzenie wód opadowych i roztopowych z terenu objętego projektem będzie się odbywać na  dotychczasowych zasadach.</w:t>
      </w:r>
    </w:p>
    <w:p w14:paraId="652A0FD8" w14:textId="3FEC6DCD" w:rsidR="00736504" w:rsidRPr="00A63363" w:rsidRDefault="00736504" w:rsidP="008928E7">
      <w:pPr>
        <w:pStyle w:val="DEMIURGNumeracja2"/>
        <w:ind w:left="567" w:hanging="567"/>
      </w:pPr>
      <w:bookmarkStart w:id="129" w:name="_Toc111626466"/>
      <w:bookmarkStart w:id="130" w:name="_Toc113273796"/>
      <w:bookmarkStart w:id="131" w:name="_Toc208916611"/>
      <w:bookmarkEnd w:id="128"/>
      <w:r w:rsidRPr="00A63363">
        <w:t>Instalacja c.o.</w:t>
      </w:r>
      <w:bookmarkEnd w:id="127"/>
      <w:bookmarkEnd w:id="129"/>
      <w:bookmarkEnd w:id="130"/>
      <w:bookmarkEnd w:id="131"/>
    </w:p>
    <w:p w14:paraId="600C7AC8" w14:textId="0A454002" w:rsidR="006B52DE" w:rsidRPr="00A63363" w:rsidRDefault="00761987" w:rsidP="0093535C">
      <w:r>
        <w:t>Nie dotyczy.</w:t>
      </w:r>
    </w:p>
    <w:p w14:paraId="74F90277" w14:textId="5F4CE85D" w:rsidR="008928E7" w:rsidRPr="00A63363" w:rsidRDefault="00736504" w:rsidP="008928E7">
      <w:pPr>
        <w:pStyle w:val="DEMIURGNumeracja2"/>
        <w:ind w:left="567" w:hanging="567"/>
      </w:pPr>
      <w:bookmarkStart w:id="132" w:name="_Toc50571715"/>
      <w:bookmarkStart w:id="133" w:name="_Toc111626467"/>
      <w:bookmarkStart w:id="134" w:name="_Toc113273797"/>
      <w:bookmarkStart w:id="135" w:name="_Toc208916612"/>
      <w:r w:rsidRPr="00A63363">
        <w:t xml:space="preserve">Instalacja </w:t>
      </w:r>
      <w:bookmarkStart w:id="136" w:name="_Hlk111546886"/>
      <w:bookmarkEnd w:id="132"/>
      <w:bookmarkEnd w:id="133"/>
      <w:bookmarkEnd w:id="134"/>
      <w:r w:rsidR="00946C71" w:rsidRPr="00A63363">
        <w:t>gazu</w:t>
      </w:r>
      <w:bookmarkEnd w:id="135"/>
    </w:p>
    <w:p w14:paraId="3CA72396" w14:textId="2ABD33D2" w:rsidR="00106434" w:rsidRPr="00A63363" w:rsidRDefault="00761987" w:rsidP="00946C71">
      <w:r>
        <w:t xml:space="preserve">Nie dotyczy. </w:t>
      </w:r>
    </w:p>
    <w:p w14:paraId="5DE5976E" w14:textId="5AC2EB75" w:rsidR="00946C71" w:rsidRPr="00A63363" w:rsidRDefault="00946C71" w:rsidP="008928E7">
      <w:pPr>
        <w:pStyle w:val="DEMIURGNumeracja2"/>
        <w:ind w:left="567" w:hanging="567"/>
      </w:pPr>
      <w:bookmarkStart w:id="137" w:name="_Toc208916613"/>
      <w:r w:rsidRPr="00A63363">
        <w:t>Instalacja wentylacji</w:t>
      </w:r>
      <w:bookmarkEnd w:id="137"/>
    </w:p>
    <w:bookmarkEnd w:id="136"/>
    <w:p w14:paraId="0474AC1F" w14:textId="6DADE286" w:rsidR="008138F3" w:rsidRDefault="00761987" w:rsidP="0093535C">
      <w:r>
        <w:t>Nie dotyczy.</w:t>
      </w:r>
    </w:p>
    <w:p w14:paraId="05846A37" w14:textId="77777777" w:rsidR="00996483" w:rsidRDefault="00996483" w:rsidP="0093535C"/>
    <w:p w14:paraId="5E8AC2C6" w14:textId="77777777" w:rsidR="00996483" w:rsidRDefault="00996483" w:rsidP="00996483">
      <w:pPr>
        <w:pStyle w:val="DEMIURGNumeracja2"/>
        <w:ind w:left="709" w:hanging="709"/>
      </w:pPr>
      <w:bookmarkStart w:id="138" w:name="_Toc208837573"/>
      <w:bookmarkStart w:id="139" w:name="_Toc208916614"/>
      <w:r>
        <w:t>Instalacje elektryczne i teletechniczne</w:t>
      </w:r>
      <w:bookmarkEnd w:id="138"/>
      <w:bookmarkEnd w:id="139"/>
    </w:p>
    <w:p w14:paraId="0C5F0970" w14:textId="77777777" w:rsidR="00996483" w:rsidRPr="00F7004F" w:rsidRDefault="00996483" w:rsidP="00996483">
      <w:pPr>
        <w:pStyle w:val="DEMIURGNumeracja3"/>
      </w:pPr>
      <w:bookmarkStart w:id="140" w:name="_Toc207101796"/>
      <w:bookmarkStart w:id="141" w:name="_Toc208837574"/>
      <w:bookmarkStart w:id="142" w:name="_Toc208916615"/>
      <w:r w:rsidRPr="00F7004F">
        <w:t>Instalacja oświetlenia zewnętrznego</w:t>
      </w:r>
      <w:bookmarkEnd w:id="140"/>
      <w:bookmarkEnd w:id="141"/>
      <w:bookmarkEnd w:id="142"/>
    </w:p>
    <w:p w14:paraId="34F9C98E" w14:textId="77777777" w:rsidR="00996483" w:rsidRDefault="00996483" w:rsidP="00996483">
      <w:r w:rsidRPr="00F7004F">
        <w:t xml:space="preserve">Instalację oświetlenia zewnętrznego </w:t>
      </w:r>
      <w:r>
        <w:t>planuje się</w:t>
      </w:r>
      <w:r w:rsidRPr="00F7004F">
        <w:t xml:space="preserve"> w postaci opraw oświetleniowych ze źródłem światła LED 4000K, o odpowiednim stopniu IP minimum IP66.</w:t>
      </w:r>
    </w:p>
    <w:p w14:paraId="6DB62B71" w14:textId="77777777" w:rsidR="00996483" w:rsidRPr="00F7004F" w:rsidRDefault="00996483" w:rsidP="00996483"/>
    <w:p w14:paraId="00AD8C9C" w14:textId="77777777" w:rsidR="00996483" w:rsidRDefault="00996483" w:rsidP="00996483">
      <w:r>
        <w:t>Planuje się o</w:t>
      </w:r>
      <w:r w:rsidRPr="00F7004F">
        <w:t>prawy</w:t>
      </w:r>
      <w:r>
        <w:t xml:space="preserve"> oświetleniowe</w:t>
      </w:r>
      <w:r w:rsidRPr="00F7004F">
        <w:t xml:space="preserve"> na stalowych słupach oświetleniowych, stożkowych o przekroju okrągłym, o </w:t>
      </w:r>
      <w:r>
        <w:t> </w:t>
      </w:r>
      <w:r w:rsidRPr="00F7004F">
        <w:t>wysokości H</w:t>
      </w:r>
      <w:r>
        <w:t xml:space="preserve"> </w:t>
      </w:r>
      <w:r w:rsidRPr="00F7004F">
        <w:t>=</w:t>
      </w:r>
      <w:r>
        <w:t xml:space="preserve"> </w:t>
      </w:r>
      <w:r w:rsidRPr="00F7004F">
        <w:t>3</w:t>
      </w:r>
      <w:r>
        <w:t xml:space="preserve"> </w:t>
      </w:r>
      <w:r w:rsidRPr="00F7004F">
        <w:t>m oraz H</w:t>
      </w:r>
      <w:r>
        <w:t xml:space="preserve"> </w:t>
      </w:r>
      <w:r w:rsidRPr="00F7004F">
        <w:t>=</w:t>
      </w:r>
      <w:r>
        <w:t xml:space="preserve"> </w:t>
      </w:r>
      <w:r w:rsidRPr="00F7004F">
        <w:t>8</w:t>
      </w:r>
      <w:r>
        <w:t xml:space="preserve"> </w:t>
      </w:r>
      <w:r w:rsidRPr="00F7004F">
        <w:t>m</w:t>
      </w:r>
      <w:r>
        <w:t xml:space="preserve">. </w:t>
      </w:r>
    </w:p>
    <w:p w14:paraId="1CF7E835" w14:textId="77777777" w:rsidR="00996483" w:rsidRPr="00F7004F" w:rsidRDefault="00996483" w:rsidP="00996483"/>
    <w:p w14:paraId="6D94012F" w14:textId="77777777" w:rsidR="00996483" w:rsidRDefault="00996483" w:rsidP="00996483">
      <w:r w:rsidRPr="00F7004F">
        <w:t xml:space="preserve">Zasilanie opraw </w:t>
      </w:r>
      <w:r>
        <w:t xml:space="preserve">planuje się </w:t>
      </w:r>
      <w:r w:rsidRPr="00F7004F">
        <w:t>wykonać kablem YKYżo3x10 0,6/1kV oraz YKYżo5x10 0,6/1kV</w:t>
      </w:r>
      <w:r>
        <w:t xml:space="preserve">. </w:t>
      </w:r>
    </w:p>
    <w:p w14:paraId="61FE5BCD" w14:textId="77777777" w:rsidR="00996483" w:rsidRPr="00F7004F" w:rsidRDefault="00996483" w:rsidP="00996483"/>
    <w:p w14:paraId="7614A2F5" w14:textId="77777777" w:rsidR="00996483" w:rsidRDefault="00996483" w:rsidP="00996483">
      <w:r>
        <w:t>Realizacja oświetlenia na terenie inwestycji oraz zasilanie urządzeń technologicznych nie wymaga nowego przyłączenia do sieci zewnętrznej.</w:t>
      </w:r>
    </w:p>
    <w:p w14:paraId="10BC88E4" w14:textId="77777777" w:rsidR="00996483" w:rsidRDefault="00996483" w:rsidP="00996483"/>
    <w:p w14:paraId="2BDC5E48" w14:textId="77777777" w:rsidR="00996483" w:rsidRDefault="00996483" w:rsidP="00996483">
      <w:r>
        <w:t>Zasilanie zapewnione przez rozbudowę istniejących instalacji elektrycznych na terenie inwestycji.</w:t>
      </w:r>
    </w:p>
    <w:p w14:paraId="4019C6A0" w14:textId="77777777" w:rsidR="00996483" w:rsidRDefault="00996483" w:rsidP="00996483">
      <w:pPr>
        <w:pStyle w:val="DEMIURGNumeracja3"/>
      </w:pPr>
      <w:bookmarkStart w:id="143" w:name="_Toc208837575"/>
      <w:bookmarkStart w:id="144" w:name="_Toc208916616"/>
      <w:r>
        <w:t>Punkt ładowania pojazdów elektrycznych</w:t>
      </w:r>
      <w:bookmarkEnd w:id="143"/>
      <w:bookmarkEnd w:id="144"/>
    </w:p>
    <w:p w14:paraId="37E5B321" w14:textId="77777777" w:rsidR="00996483" w:rsidRDefault="00996483" w:rsidP="00996483">
      <w:r>
        <w:t>Zaprojektowano 1 stanowisko postojowe dla samochodów osobowych elektrycznych z punktem ładowania pojazdów elektrycznych. Zaprojektowano kanały na przewody i kable elektryczne umożliwiające zainstalowanie dodatkowo 21 punktów ładowania pojazdów elektrycznych.</w:t>
      </w:r>
    </w:p>
    <w:p w14:paraId="0215CC03" w14:textId="77777777" w:rsidR="00996483" w:rsidRDefault="00996483" w:rsidP="00996483">
      <w:pPr>
        <w:pStyle w:val="DEMIURGNumeracja3"/>
      </w:pPr>
      <w:bookmarkStart w:id="145" w:name="_Toc208837576"/>
      <w:bookmarkStart w:id="146" w:name="_Toc208916617"/>
      <w:r>
        <w:t>Kanalizacja kablowa teletechniczna</w:t>
      </w:r>
      <w:bookmarkEnd w:id="145"/>
      <w:bookmarkEnd w:id="146"/>
    </w:p>
    <w:p w14:paraId="19404C75" w14:textId="77777777" w:rsidR="00996483" w:rsidRDefault="00996483" w:rsidP="00996483">
      <w:r>
        <w:t>Planuje się w terenie kanalizację kablową jednorurową oraz studnie kablowe prefabrykowane dla  rozprowadzenia okablowania teletechnicznego (kamery CCTV, połączenia między BOXami).</w:t>
      </w:r>
    </w:p>
    <w:p w14:paraId="52C1F547" w14:textId="77777777" w:rsidR="00996483" w:rsidRDefault="00996483" w:rsidP="00996483">
      <w:pPr>
        <w:pStyle w:val="DEMIURGNumeracja3"/>
      </w:pPr>
      <w:bookmarkStart w:id="147" w:name="_Toc208837577"/>
      <w:bookmarkStart w:id="148" w:name="_Toc208916618"/>
      <w:r>
        <w:t>Instalacja monitoringu zewnętrznego</w:t>
      </w:r>
      <w:bookmarkEnd w:id="147"/>
      <w:bookmarkEnd w:id="148"/>
    </w:p>
    <w:p w14:paraId="75EB8E4A" w14:textId="5D5029F2" w:rsidR="00996483" w:rsidRPr="00D93EF1" w:rsidRDefault="00996483" w:rsidP="00996483">
      <w:r>
        <w:t xml:space="preserve">Zaprojektowano instalację monitoringu wizyjnego CCTV. </w:t>
      </w:r>
    </w:p>
    <w:p w14:paraId="39E46ABF" w14:textId="77777777" w:rsidR="00996483" w:rsidRPr="00A63363" w:rsidRDefault="00996483" w:rsidP="0093535C"/>
    <w:p w14:paraId="03BB35F7" w14:textId="50AB13DA" w:rsidR="008806A0" w:rsidRDefault="004D431A" w:rsidP="00996483">
      <w:pPr>
        <w:pStyle w:val="DEMIURGNumeracja3"/>
      </w:pPr>
      <w:bookmarkStart w:id="149" w:name="_Toc208916619"/>
      <w:r w:rsidRPr="00A63363">
        <w:t>Zasilanie i rozdział energii elektrycznej</w:t>
      </w:r>
      <w:bookmarkEnd w:id="149"/>
    </w:p>
    <w:p w14:paraId="5323AF8F" w14:textId="71EC81C0" w:rsidR="00761987" w:rsidRDefault="00761987" w:rsidP="00761987">
      <w:r>
        <w:t>Zasilanie projektowanych opraw oświetleniowych drogowych i parkowych</w:t>
      </w:r>
      <w:r w:rsidR="00996483">
        <w:t xml:space="preserve"> oraz urządzeń technicznych planowanych na terenie objętym projektem</w:t>
      </w:r>
      <w:r>
        <w:t xml:space="preserve"> zapewnione będzie przez rozbudowę istniejącej instalacji elektrycznej na terenie inwestycji. </w:t>
      </w:r>
    </w:p>
    <w:p w14:paraId="3622DCFB" w14:textId="4E76AE11" w:rsidR="00761987" w:rsidRPr="00A63363" w:rsidRDefault="00761987" w:rsidP="00761987">
      <w:r>
        <w:t xml:space="preserve">Realizacja </w:t>
      </w:r>
      <w:r w:rsidR="00996483">
        <w:t>instalacji elektrycznych na</w:t>
      </w:r>
      <w:r>
        <w:t xml:space="preserve"> terenie inwestycji nie wymaga budowy nowego przyłącza do sieci elektroenergetycznej</w:t>
      </w:r>
    </w:p>
    <w:p w14:paraId="244AD65B" w14:textId="77777777" w:rsidR="00A63C21" w:rsidRPr="00A63363" w:rsidRDefault="00A63C21" w:rsidP="0093535C"/>
    <w:p w14:paraId="4098FD61" w14:textId="3E8CEA1E" w:rsidR="00736504" w:rsidRPr="00A63363" w:rsidRDefault="00736504" w:rsidP="0093535C">
      <w:pPr>
        <w:pStyle w:val="FORUMNumeracja1"/>
      </w:pPr>
      <w:bookmarkStart w:id="150" w:name="_Toc76413091"/>
      <w:bookmarkStart w:id="151" w:name="_Toc113273799"/>
      <w:bookmarkStart w:id="152" w:name="_Toc208916620"/>
      <w:r w:rsidRPr="00A63363">
        <w:lastRenderedPageBreak/>
        <w:t>Dane dotyczące warunków ochrony przeciwpożarowej</w:t>
      </w:r>
      <w:bookmarkEnd w:id="150"/>
      <w:bookmarkEnd w:id="151"/>
      <w:bookmarkEnd w:id="152"/>
    </w:p>
    <w:p w14:paraId="483D5332" w14:textId="77777777" w:rsidR="00736504" w:rsidRPr="00A63363" w:rsidRDefault="00736504" w:rsidP="006124ED">
      <w:pPr>
        <w:pStyle w:val="DEMIURGNumeracja2"/>
        <w:ind w:left="567" w:hanging="567"/>
        <w:rPr>
          <w:rFonts w:ascii="Times New Roman" w:eastAsia="Times New Roman" w:hAnsi="Times New Roman"/>
          <w:sz w:val="24"/>
          <w:lang w:eastAsia="pl-PL"/>
        </w:rPr>
      </w:pPr>
      <w:bookmarkStart w:id="153" w:name="_Toc113273800"/>
      <w:bookmarkStart w:id="154" w:name="_Toc208916621"/>
      <w:r w:rsidRPr="00A63363">
        <w:t>informacje o powierzchni wewnę</w:t>
      </w:r>
      <w:r w:rsidRPr="00A63363">
        <w:rPr>
          <w:rFonts w:ascii="Arial" w:hAnsi="Arial" w:cs="Arial"/>
        </w:rPr>
        <w:t>t</w:t>
      </w:r>
      <w:r w:rsidRPr="00A63363">
        <w:t>rznej, wysokości i liczbie kondygnacji</w:t>
      </w:r>
      <w:bookmarkEnd w:id="153"/>
      <w:bookmarkEnd w:id="154"/>
    </w:p>
    <w:p w14:paraId="02824DB5" w14:textId="49CC53C9" w:rsidR="00772A52" w:rsidRPr="00A63363" w:rsidRDefault="000D3A9C" w:rsidP="0036461A">
      <w:r>
        <w:t>Nie dotyczy.</w:t>
      </w:r>
    </w:p>
    <w:p w14:paraId="68B77DA9" w14:textId="77777777" w:rsidR="00736504" w:rsidRPr="00A63363" w:rsidRDefault="00736504" w:rsidP="006124ED">
      <w:pPr>
        <w:pStyle w:val="DEMIURGNumeracja2"/>
        <w:ind w:left="567" w:hanging="567"/>
      </w:pPr>
      <w:bookmarkStart w:id="155" w:name="_Toc113273801"/>
      <w:bookmarkStart w:id="156" w:name="_Toc208916622"/>
      <w:r w:rsidRPr="00A63363">
        <w:t>Charakterystyka zagroż</w:t>
      </w:r>
      <w:r w:rsidRPr="00A63363">
        <w:rPr>
          <w:rFonts w:ascii="Arial" w:hAnsi="Arial" w:cs="Arial"/>
        </w:rPr>
        <w:t>e</w:t>
      </w:r>
      <w:r w:rsidRPr="00A63363">
        <w:t>nia poż</w:t>
      </w:r>
      <w:r w:rsidRPr="00A63363">
        <w:rPr>
          <w:rFonts w:ascii="Arial" w:hAnsi="Arial" w:cs="Arial"/>
        </w:rPr>
        <w:t>a</w:t>
      </w:r>
      <w:r w:rsidRPr="00A63363">
        <w:t>rowego, w tym informacje o parametrach poż</w:t>
      </w:r>
      <w:r w:rsidRPr="00A63363">
        <w:rPr>
          <w:rFonts w:ascii="Arial" w:hAnsi="Arial" w:cs="Arial"/>
        </w:rPr>
        <w:t>a</w:t>
      </w:r>
      <w:r w:rsidRPr="00A63363">
        <w:t>rowych materiałów niebezpiecznych poż</w:t>
      </w:r>
      <w:r w:rsidRPr="00A63363">
        <w:rPr>
          <w:rFonts w:ascii="Arial" w:hAnsi="Arial" w:cs="Arial"/>
        </w:rPr>
        <w:t>a</w:t>
      </w:r>
      <w:r w:rsidRPr="00A63363">
        <w:t>rowo oraz zagroż</w:t>
      </w:r>
      <w:r w:rsidRPr="00A63363">
        <w:rPr>
          <w:rFonts w:ascii="Arial" w:hAnsi="Arial" w:cs="Arial"/>
        </w:rPr>
        <w:t>e</w:t>
      </w:r>
      <w:r w:rsidRPr="00A63363">
        <w:t>niach wynikają</w:t>
      </w:r>
      <w:r w:rsidRPr="00A63363">
        <w:rPr>
          <w:rFonts w:ascii="Arial" w:hAnsi="Arial" w:cs="Arial"/>
        </w:rPr>
        <w:t>c</w:t>
      </w:r>
      <w:r w:rsidRPr="00A63363">
        <w:t>ych z procesów technologicznych, a takż</w:t>
      </w:r>
      <w:r w:rsidRPr="00A63363">
        <w:rPr>
          <w:rFonts w:ascii="Arial" w:hAnsi="Arial" w:cs="Arial"/>
        </w:rPr>
        <w:t>e</w:t>
      </w:r>
      <w:r w:rsidRPr="00A63363">
        <w:t xml:space="preserve"> w  zależ</w:t>
      </w:r>
      <w:r w:rsidRPr="00A63363">
        <w:rPr>
          <w:rFonts w:ascii="Arial" w:hAnsi="Arial" w:cs="Arial"/>
        </w:rPr>
        <w:t>n</w:t>
      </w:r>
      <w:r w:rsidRPr="00A63363">
        <w:t>ości od potrzeb – charakterystyka pożarów przyj</w:t>
      </w:r>
      <w:r w:rsidRPr="00A63363">
        <w:rPr>
          <w:rFonts w:ascii="Arial" w:hAnsi="Arial" w:cs="Arial"/>
        </w:rPr>
        <w:t>ę</w:t>
      </w:r>
      <w:r w:rsidRPr="00A63363">
        <w:t>tych do celów projektowych</w:t>
      </w:r>
      <w:bookmarkEnd w:id="155"/>
      <w:bookmarkEnd w:id="156"/>
    </w:p>
    <w:p w14:paraId="5B0AE2ED" w14:textId="2D971144" w:rsidR="00736504" w:rsidRPr="000D3A9C" w:rsidRDefault="000D3A9C" w:rsidP="0093535C">
      <w:r>
        <w:t>Nie dotyczy.</w:t>
      </w:r>
    </w:p>
    <w:p w14:paraId="4BB07E9B" w14:textId="77777777" w:rsidR="00736504" w:rsidRPr="00A63363" w:rsidRDefault="00736504" w:rsidP="00FE3869">
      <w:pPr>
        <w:pStyle w:val="DEMIURGNumeracja2"/>
        <w:ind w:left="567" w:hanging="567"/>
      </w:pPr>
      <w:bookmarkStart w:id="157" w:name="_Toc113273802"/>
      <w:bookmarkStart w:id="158" w:name="_Toc208916623"/>
      <w:r w:rsidRPr="00A63363">
        <w:t>Informacje o klasyfikacji pożarowej z uwagi na przeznaczenie i sposób użytkowania</w:t>
      </w:r>
      <w:bookmarkEnd w:id="157"/>
      <w:bookmarkEnd w:id="158"/>
      <w:r w:rsidRPr="00A63363">
        <w:t xml:space="preserve"> </w:t>
      </w:r>
    </w:p>
    <w:p w14:paraId="378CB9C3" w14:textId="655055D2" w:rsidR="00FE3869" w:rsidRPr="00A63363" w:rsidRDefault="000D3A9C" w:rsidP="0036461A">
      <w:r>
        <w:t>Nie dotyczy.</w:t>
      </w:r>
    </w:p>
    <w:p w14:paraId="6EAAF555" w14:textId="1C7DD456" w:rsidR="00736504" w:rsidRPr="00A63363" w:rsidRDefault="00736504" w:rsidP="00D24EC3">
      <w:pPr>
        <w:pStyle w:val="DEMIURGNumeracja2"/>
        <w:ind w:left="567" w:hanging="567"/>
      </w:pPr>
      <w:bookmarkStart w:id="159" w:name="_Toc113273803"/>
      <w:bookmarkStart w:id="160" w:name="_Toc208916624"/>
      <w:r w:rsidRPr="00A63363">
        <w:t>Informacje o kategorii zagroż</w:t>
      </w:r>
      <w:r w:rsidRPr="00A63363">
        <w:rPr>
          <w:rFonts w:ascii="Arial" w:hAnsi="Arial" w:cs="Arial"/>
        </w:rPr>
        <w:t>e</w:t>
      </w:r>
      <w:r w:rsidRPr="00A63363">
        <w:t>nia ludzi oraz przewidywanej liczbie osób na każ</w:t>
      </w:r>
      <w:r w:rsidRPr="00A63363">
        <w:rPr>
          <w:rFonts w:ascii="Arial" w:hAnsi="Arial" w:cs="Arial"/>
        </w:rPr>
        <w:t>d</w:t>
      </w:r>
      <w:r w:rsidRPr="00A63363">
        <w:t>ej kondygnacji, a takż</w:t>
      </w:r>
      <w:r w:rsidRPr="00A63363">
        <w:rPr>
          <w:rFonts w:ascii="Arial" w:hAnsi="Arial" w:cs="Arial"/>
        </w:rPr>
        <w:t>e</w:t>
      </w:r>
      <w:r w:rsidRPr="00A63363">
        <w:t xml:space="preserve"> w  pomieszczeniach, których drzwi ewakuacyjne powinny otwiera</w:t>
      </w:r>
      <w:r w:rsidR="00B133B1" w:rsidRPr="00A63363">
        <w:t>ć</w:t>
      </w:r>
      <w:r w:rsidRPr="00A63363">
        <w:t xml:space="preserve"> się na zewnątrz pomieszczeń</w:t>
      </w:r>
      <w:bookmarkEnd w:id="159"/>
      <w:bookmarkEnd w:id="160"/>
    </w:p>
    <w:p w14:paraId="3583393D" w14:textId="0194986E" w:rsidR="009D79E0" w:rsidRPr="00A63363" w:rsidRDefault="000D3A9C" w:rsidP="0093535C">
      <w:r>
        <w:t>Nie dotyczy.</w:t>
      </w:r>
    </w:p>
    <w:p w14:paraId="2B833199" w14:textId="2B9994B4" w:rsidR="00A475A4" w:rsidRPr="00A63363" w:rsidRDefault="00736504" w:rsidP="0093535C">
      <w:pPr>
        <w:pStyle w:val="DEMIURGNumeracja2"/>
        <w:ind w:left="567" w:hanging="567"/>
      </w:pPr>
      <w:bookmarkStart w:id="161" w:name="_Toc113273804"/>
      <w:bookmarkStart w:id="162" w:name="_Toc208916625"/>
      <w:r w:rsidRPr="00A63363">
        <w:t>Informacje o podziale na strefy poż</w:t>
      </w:r>
      <w:r w:rsidRPr="00A63363">
        <w:rPr>
          <w:rFonts w:ascii="Arial" w:hAnsi="Arial" w:cs="Arial"/>
        </w:rPr>
        <w:t>a</w:t>
      </w:r>
      <w:r w:rsidRPr="00A63363">
        <w:t>rowe</w:t>
      </w:r>
      <w:bookmarkEnd w:id="161"/>
      <w:bookmarkEnd w:id="162"/>
      <w:r w:rsidRPr="00A63363">
        <w:t xml:space="preserve"> </w:t>
      </w:r>
    </w:p>
    <w:p w14:paraId="52E44251" w14:textId="3A8FC6AF" w:rsidR="00BC5D99" w:rsidRPr="00A63363" w:rsidRDefault="000D3A9C" w:rsidP="000D3A9C">
      <w:pPr>
        <w:ind w:left="2120" w:hanging="2120"/>
      </w:pPr>
      <w:r>
        <w:t>Nie dotyczy.</w:t>
      </w:r>
    </w:p>
    <w:p w14:paraId="6B6A4560" w14:textId="77777777" w:rsidR="00736504" w:rsidRPr="00A63363" w:rsidRDefault="00736504" w:rsidP="00A475A4">
      <w:pPr>
        <w:pStyle w:val="DEMIURGNumeracja2"/>
        <w:ind w:left="567" w:hanging="567"/>
      </w:pPr>
      <w:bookmarkStart w:id="163" w:name="_Toc113273805"/>
      <w:bookmarkStart w:id="164" w:name="_Toc208916626"/>
      <w:r w:rsidRPr="00A63363">
        <w:t>Maksymalna gęstość obcią</w:t>
      </w:r>
      <w:r w:rsidRPr="00A63363">
        <w:rPr>
          <w:rFonts w:ascii="Arial" w:hAnsi="Arial" w:cs="Arial"/>
        </w:rPr>
        <w:t>ż</w:t>
      </w:r>
      <w:r w:rsidRPr="00A63363">
        <w:t>e</w:t>
      </w:r>
      <w:r w:rsidRPr="00A63363">
        <w:rPr>
          <w:rFonts w:ascii="Arial" w:hAnsi="Arial" w:cs="Arial"/>
        </w:rPr>
        <w:t>n</w:t>
      </w:r>
      <w:r w:rsidRPr="00A63363">
        <w:t>ia ogniowego poszczególnych stref poż</w:t>
      </w:r>
      <w:r w:rsidRPr="00A63363">
        <w:rPr>
          <w:rFonts w:ascii="Arial" w:hAnsi="Arial" w:cs="Arial"/>
        </w:rPr>
        <w:t>a</w:t>
      </w:r>
      <w:r w:rsidRPr="00A63363">
        <w:t>rowych PM wraz z warunkami przyję</w:t>
      </w:r>
      <w:r w:rsidRPr="00A63363">
        <w:rPr>
          <w:rFonts w:ascii="Arial" w:hAnsi="Arial" w:cs="Arial"/>
        </w:rPr>
        <w:t>t</w:t>
      </w:r>
      <w:r w:rsidRPr="00A63363">
        <w:t>ymi do jej określenia</w:t>
      </w:r>
      <w:bookmarkEnd w:id="163"/>
      <w:bookmarkEnd w:id="164"/>
      <w:r w:rsidRPr="00A63363">
        <w:t xml:space="preserve"> </w:t>
      </w:r>
    </w:p>
    <w:p w14:paraId="5EB13FAC" w14:textId="58ECE1B2" w:rsidR="00BC5D99" w:rsidRPr="00A63363" w:rsidRDefault="000D3A9C" w:rsidP="0093535C">
      <w:r>
        <w:t>Nie dotyczy.</w:t>
      </w:r>
    </w:p>
    <w:p w14:paraId="0BBDD758" w14:textId="09342076" w:rsidR="00146073" w:rsidRPr="00A63363" w:rsidRDefault="00736504" w:rsidP="00146073">
      <w:pPr>
        <w:pStyle w:val="DEMIURGNumeracja2"/>
        <w:ind w:left="567" w:hanging="567"/>
      </w:pPr>
      <w:bookmarkStart w:id="165" w:name="_Toc113273806"/>
      <w:bookmarkStart w:id="166" w:name="_Toc208916627"/>
      <w:r w:rsidRPr="00A63363">
        <w:t>Informacje o klasie odporności poż</w:t>
      </w:r>
      <w:r w:rsidRPr="00A63363">
        <w:rPr>
          <w:rFonts w:ascii="Arial" w:hAnsi="Arial" w:cs="Arial"/>
        </w:rPr>
        <w:t>a</w:t>
      </w:r>
      <w:r w:rsidRPr="00A63363">
        <w:t>rowej oraz odporności ogniowej i stopniu rozprzestrzeniania ognia przez elementy budowlane</w:t>
      </w:r>
      <w:bookmarkEnd w:id="165"/>
      <w:bookmarkEnd w:id="166"/>
    </w:p>
    <w:p w14:paraId="62FAD380" w14:textId="295A3B03" w:rsidR="00736504" w:rsidRPr="00A63363" w:rsidRDefault="000D3A9C" w:rsidP="0093535C">
      <w:r>
        <w:t>Nie dotyczy.</w:t>
      </w:r>
    </w:p>
    <w:p w14:paraId="0EFB00EB" w14:textId="150A2D4E" w:rsidR="00146073" w:rsidRPr="00A63363" w:rsidRDefault="00736504" w:rsidP="00146073">
      <w:pPr>
        <w:pStyle w:val="DEMIURGNumeracja2"/>
        <w:ind w:left="567" w:hanging="567"/>
      </w:pPr>
      <w:bookmarkStart w:id="167" w:name="_Toc113273807"/>
      <w:bookmarkStart w:id="168" w:name="_Toc208916628"/>
      <w:r w:rsidRPr="00A63363">
        <w:t>Informacje o wystę</w:t>
      </w:r>
      <w:r w:rsidRPr="00A63363">
        <w:rPr>
          <w:rFonts w:ascii="Arial" w:hAnsi="Arial" w:cs="Arial"/>
        </w:rPr>
        <w:t>p</w:t>
      </w:r>
      <w:r w:rsidRPr="00A63363">
        <w:t>owaniu materiałów wybuchowych oraz zagroż</w:t>
      </w:r>
      <w:r w:rsidRPr="00A63363">
        <w:rPr>
          <w:rFonts w:ascii="Arial" w:hAnsi="Arial" w:cs="Arial"/>
        </w:rPr>
        <w:t>e</w:t>
      </w:r>
      <w:r w:rsidRPr="00A63363">
        <w:t>nia wybuchem, w tym pomieszczeń zagrożonych wybuchem</w:t>
      </w:r>
      <w:bookmarkEnd w:id="167"/>
      <w:bookmarkEnd w:id="168"/>
    </w:p>
    <w:p w14:paraId="5C9C9852" w14:textId="5BCF3E4C" w:rsidR="00736504" w:rsidRPr="00A63363" w:rsidRDefault="000D3A9C" w:rsidP="0093535C">
      <w:bookmarkStart w:id="169" w:name="_Hlk519149644"/>
      <w:bookmarkStart w:id="170" w:name="_Hlk79061453"/>
      <w:r>
        <w:t>Nie dotyczy</w:t>
      </w:r>
      <w:r w:rsidR="00146073" w:rsidRPr="00A63363">
        <w:t xml:space="preserve">.  </w:t>
      </w:r>
      <w:bookmarkEnd w:id="169"/>
      <w:bookmarkEnd w:id="170"/>
    </w:p>
    <w:p w14:paraId="7E8C6FC8" w14:textId="5FE38786" w:rsidR="00736504" w:rsidRPr="00A63363" w:rsidRDefault="00736504" w:rsidP="00F77ECA">
      <w:pPr>
        <w:pStyle w:val="DEMIURGNumeracja2"/>
        <w:ind w:left="567" w:hanging="567"/>
      </w:pPr>
      <w:bookmarkStart w:id="171" w:name="_Toc113273808"/>
      <w:bookmarkStart w:id="172" w:name="_Toc208916629"/>
      <w:r w:rsidRPr="00A63363">
        <w:t>Informacje o warunkach i strategii ewakuacji ludzi lub ich uratowania w inny sposób, uwzgle</w:t>
      </w:r>
      <w:r w:rsidRPr="00A63363">
        <w:rPr>
          <w:rFonts w:ascii="Arial" w:hAnsi="Arial" w:cs="Arial"/>
        </w:rPr>
        <w:t>d</w:t>
      </w:r>
      <w:r w:rsidRPr="00A63363">
        <w:t>niając</w:t>
      </w:r>
      <w:r w:rsidRPr="00A63363">
        <w:rPr>
          <w:rFonts w:ascii="Arial" w:hAnsi="Arial" w:cs="Arial"/>
        </w:rPr>
        <w:t>e</w:t>
      </w:r>
      <w:r w:rsidRPr="00A63363">
        <w:t xml:space="preserve"> liczbę</w:t>
      </w:r>
      <w:r w:rsidR="00EE7B52" w:rsidRPr="00A63363">
        <w:rPr>
          <w:rFonts w:ascii="Arial" w:hAnsi="Arial" w:cs="Arial"/>
        </w:rPr>
        <w:t xml:space="preserve"> </w:t>
      </w:r>
      <w:r w:rsidRPr="00A63363">
        <w:t>i stan sprawności osób przebywają</w:t>
      </w:r>
      <w:r w:rsidRPr="00A63363">
        <w:rPr>
          <w:rFonts w:ascii="Arial" w:hAnsi="Arial" w:cs="Arial"/>
        </w:rPr>
        <w:t>c</w:t>
      </w:r>
      <w:r w:rsidRPr="00A63363">
        <w:t>ych w obiekcie</w:t>
      </w:r>
      <w:bookmarkEnd w:id="171"/>
      <w:bookmarkEnd w:id="172"/>
    </w:p>
    <w:p w14:paraId="3D895221" w14:textId="6B7ACA1B" w:rsidR="00BC1643" w:rsidRPr="000D3A9C" w:rsidRDefault="000D3A9C" w:rsidP="0093535C">
      <w:r>
        <w:t>Nie dotyczy.</w:t>
      </w:r>
    </w:p>
    <w:p w14:paraId="460C0D22" w14:textId="77777777" w:rsidR="00736504" w:rsidRDefault="00736504" w:rsidP="00BC1643">
      <w:pPr>
        <w:pStyle w:val="DEMIURGNumeracja2"/>
        <w:ind w:left="567" w:hanging="567"/>
      </w:pPr>
      <w:bookmarkStart w:id="173" w:name="_Toc113273809"/>
      <w:bookmarkStart w:id="174" w:name="_Toc208916630"/>
      <w:r w:rsidRPr="00A63363">
        <w:t>Informacje o doborze urzą</w:t>
      </w:r>
      <w:r w:rsidRPr="00A63363">
        <w:rPr>
          <w:rFonts w:ascii="Arial" w:hAnsi="Arial" w:cs="Arial"/>
        </w:rPr>
        <w:t>d</w:t>
      </w:r>
      <w:r w:rsidRPr="00A63363">
        <w:t>zeń przeciwpo</w:t>
      </w:r>
      <w:r w:rsidRPr="00A63363">
        <w:rPr>
          <w:rFonts w:ascii="Arial" w:hAnsi="Arial" w:cs="Arial"/>
        </w:rPr>
        <w:t>ż</w:t>
      </w:r>
      <w:r w:rsidRPr="00A63363">
        <w:t>arowych oraz innych instalacji i urzą</w:t>
      </w:r>
      <w:r w:rsidRPr="00A63363">
        <w:rPr>
          <w:rFonts w:ascii="Arial" w:hAnsi="Arial" w:cs="Arial"/>
        </w:rPr>
        <w:t>d</w:t>
      </w:r>
      <w:r w:rsidRPr="00A63363">
        <w:t>zeń służących bezpieczeństwu poż</w:t>
      </w:r>
      <w:r w:rsidRPr="00A63363">
        <w:rPr>
          <w:rFonts w:ascii="Arial" w:hAnsi="Arial" w:cs="Arial"/>
        </w:rPr>
        <w:t>a</w:t>
      </w:r>
      <w:r w:rsidRPr="00A63363">
        <w:t>rowemu wraz z określeniem zakresu i celu ich stosowania</w:t>
      </w:r>
      <w:bookmarkEnd w:id="173"/>
      <w:bookmarkEnd w:id="174"/>
    </w:p>
    <w:p w14:paraId="0BCF6F85" w14:textId="743220C3" w:rsidR="00A63C21" w:rsidRPr="000D3A9C" w:rsidRDefault="000D3A9C" w:rsidP="0093535C">
      <w:r>
        <w:t>Nie dotyczy.</w:t>
      </w:r>
    </w:p>
    <w:p w14:paraId="03800ADA" w14:textId="60F40DF9" w:rsidR="00ED140C" w:rsidRPr="00A63363" w:rsidRDefault="00736504" w:rsidP="00ED140C">
      <w:pPr>
        <w:pStyle w:val="DEMIURGNumeracja2"/>
        <w:ind w:left="567" w:hanging="567"/>
        <w:rPr>
          <w:rFonts w:ascii="Times New Roman" w:eastAsia="Times New Roman" w:hAnsi="Times New Roman"/>
          <w:sz w:val="24"/>
          <w:lang w:eastAsia="pl-PL"/>
        </w:rPr>
      </w:pPr>
      <w:bookmarkStart w:id="175" w:name="_Toc113273810"/>
      <w:bookmarkStart w:id="176" w:name="_Toc208916631"/>
      <w:r w:rsidRPr="00A63363">
        <w:t>Informacje o przygotowaniu obiektu budowlanego do prowadzenia działań ratowniczych, w tym informacje o punktach poboru wody do celów przeciwpożarowych, nasadach służących do zasilania urządzeń gaśniczych i innych rozwiązaniach przewidzianych do tych działań oraz dźwigach dla ekip ratowniczych i prowadzą</w:t>
      </w:r>
      <w:r w:rsidRPr="00A63363">
        <w:rPr>
          <w:rFonts w:ascii="Arial" w:hAnsi="Arial" w:cs="Arial"/>
        </w:rPr>
        <w:t>c</w:t>
      </w:r>
      <w:r w:rsidRPr="00A63363">
        <w:t>ych do nich dojściach</w:t>
      </w:r>
      <w:bookmarkEnd w:id="175"/>
      <w:bookmarkEnd w:id="176"/>
      <w:r w:rsidRPr="00A63363">
        <w:t xml:space="preserve"> </w:t>
      </w:r>
    </w:p>
    <w:p w14:paraId="0D62D8C4" w14:textId="1580040A" w:rsidR="00ED140C" w:rsidRPr="00A63363" w:rsidRDefault="00ED140C" w:rsidP="00ED140C">
      <w:pPr>
        <w:pStyle w:val="DEMIURGNumeracja3"/>
      </w:pPr>
      <w:bookmarkStart w:id="177" w:name="_Toc208916632"/>
      <w:r w:rsidRPr="00A63363">
        <w:t>Drogi pożarowe i dojścia dla ekip ratowniczych</w:t>
      </w:r>
      <w:bookmarkEnd w:id="177"/>
    </w:p>
    <w:p w14:paraId="6DA9E38B" w14:textId="77777777" w:rsidR="006F2C1A" w:rsidRDefault="006F2C1A" w:rsidP="006F2C1A">
      <w:r>
        <w:t xml:space="preserve">Planowane jezdnie spełniają wymagania stawiane drogom pożarowym określonym w </w:t>
      </w:r>
      <w:r w:rsidRPr="002C2CF2">
        <w:t>§</w:t>
      </w:r>
      <w:r>
        <w:t>13 rozporządzenia Ministra Spraw Wewnętrznych z dnia 24 lipca 2009 roku w sprawie przeciwpożarowego zaopatrzenia w wodę oraz dróg pożarowych (Dz. U. Z 2009 r. nr 124 poz. 1030).</w:t>
      </w:r>
    </w:p>
    <w:p w14:paraId="298B36F2" w14:textId="77777777" w:rsidR="006F2C1A" w:rsidRPr="004D2EF1" w:rsidRDefault="006F2C1A" w:rsidP="006F2C1A">
      <w:r>
        <w:t>Jezdnie zaprojektowano o szerokości minimum 5,0 m, a spadki podłużne nie przekraczają 5%. Zaprojektowana konstrukcja nawierzchni jezdni jest zgodna z wymaganiami rozporządzenia.</w:t>
      </w:r>
    </w:p>
    <w:p w14:paraId="5E0F1149" w14:textId="1619C91A" w:rsidR="00ED140C" w:rsidRPr="00A63363" w:rsidRDefault="00ED140C" w:rsidP="00ED140C">
      <w:pPr>
        <w:pStyle w:val="DEMIURGNumeracja3"/>
        <w:rPr>
          <w:szCs w:val="16"/>
        </w:rPr>
      </w:pPr>
      <w:bookmarkStart w:id="178" w:name="_Toc208916633"/>
      <w:r w:rsidRPr="00A63363">
        <w:lastRenderedPageBreak/>
        <w:t>Zaopatrzenie w wodę do zewnętrznego gaszenia pożaru</w:t>
      </w:r>
      <w:bookmarkEnd w:id="178"/>
    </w:p>
    <w:p w14:paraId="18EF7877" w14:textId="43083B68" w:rsidR="00736504" w:rsidRPr="00A63363" w:rsidRDefault="006F2C1A" w:rsidP="0093535C">
      <w:r>
        <w:t>Nie dotyczy.</w:t>
      </w:r>
    </w:p>
    <w:p w14:paraId="4FD31536" w14:textId="71103BCA" w:rsidR="00BB444D" w:rsidRPr="00A63363" w:rsidRDefault="00736504" w:rsidP="00BB444D">
      <w:pPr>
        <w:pStyle w:val="DEMIURGNumeracja2"/>
        <w:ind w:left="567" w:hanging="567"/>
      </w:pPr>
      <w:bookmarkStart w:id="179" w:name="_Toc113273811"/>
      <w:bookmarkStart w:id="180" w:name="_Toc208916634"/>
      <w:r w:rsidRPr="00A63363">
        <w:t>Informacje o usytuowaniu z uwagi na bezpieczeństwo poż</w:t>
      </w:r>
      <w:r w:rsidRPr="00A63363">
        <w:rPr>
          <w:rFonts w:ascii="Arial" w:hAnsi="Arial" w:cs="Arial"/>
        </w:rPr>
        <w:t>a</w:t>
      </w:r>
      <w:r w:rsidRPr="00A63363">
        <w:t>rowe, w tym informacje o parametrach wpływają</w:t>
      </w:r>
      <w:r w:rsidRPr="00A63363">
        <w:rPr>
          <w:rFonts w:ascii="Arial" w:hAnsi="Arial" w:cs="Arial"/>
        </w:rPr>
        <w:t>c</w:t>
      </w:r>
      <w:r w:rsidRPr="00A63363">
        <w:t>ych na odległości dopuszczalne</w:t>
      </w:r>
      <w:bookmarkEnd w:id="179"/>
      <w:bookmarkEnd w:id="180"/>
    </w:p>
    <w:p w14:paraId="5B31C080" w14:textId="5E243E33" w:rsidR="00600443" w:rsidRPr="00A63363" w:rsidRDefault="006F2C1A" w:rsidP="00BB444D">
      <w:r>
        <w:t>Nie dotyczy.</w:t>
      </w:r>
    </w:p>
    <w:p w14:paraId="3DB8E345" w14:textId="04CC5BC7" w:rsidR="00736504" w:rsidRPr="00A63363" w:rsidRDefault="00736504" w:rsidP="00DA4349">
      <w:pPr>
        <w:pStyle w:val="DEMIURGNumeracja2"/>
        <w:ind w:left="567" w:hanging="567"/>
      </w:pPr>
      <w:bookmarkStart w:id="181" w:name="_Toc113273812"/>
      <w:bookmarkStart w:id="182" w:name="_Toc208916635"/>
      <w:r w:rsidRPr="00A63363">
        <w:t>Informacje o rozwią</w:t>
      </w:r>
      <w:r w:rsidRPr="00A63363">
        <w:rPr>
          <w:rFonts w:ascii="Arial" w:hAnsi="Arial" w:cs="Arial"/>
        </w:rPr>
        <w:t>z</w:t>
      </w:r>
      <w:r w:rsidRPr="00A63363">
        <w:t>aniach zamiennych w stosunku do wymagań ochrony przeciwpoż</w:t>
      </w:r>
      <w:r w:rsidRPr="00A63363">
        <w:rPr>
          <w:rFonts w:ascii="Arial" w:hAnsi="Arial" w:cs="Arial"/>
        </w:rPr>
        <w:t>a</w:t>
      </w:r>
      <w:r w:rsidRPr="00A63363">
        <w:t xml:space="preserve">rowej zastosowanych na podstawie zgody, o której mowa w art. 6c pkt 1 lub 2 ustawy z dnia 24 sierpnia 1991 </w:t>
      </w:r>
      <w:r w:rsidR="00223CBA" w:rsidRPr="00A63363">
        <w:t> </w:t>
      </w:r>
      <w:r w:rsidRPr="00A63363">
        <w:t>r. o  ochronie przeciwpoż</w:t>
      </w:r>
      <w:r w:rsidRPr="00A63363">
        <w:rPr>
          <w:rFonts w:ascii="Arial" w:hAnsi="Arial" w:cs="Arial"/>
        </w:rPr>
        <w:t>a</w:t>
      </w:r>
      <w:r w:rsidRPr="00A63363">
        <w:t>rowej, w zakresie rozwia</w:t>
      </w:r>
      <w:r w:rsidRPr="00A63363">
        <w:rPr>
          <w:rFonts w:ascii="Arial" w:hAnsi="Arial" w:cs="Arial"/>
        </w:rPr>
        <w:t>̨</w:t>
      </w:r>
      <w:r w:rsidRPr="00A63363">
        <w:t>zań obję</w:t>
      </w:r>
      <w:r w:rsidRPr="00A63363">
        <w:rPr>
          <w:rFonts w:ascii="Arial" w:hAnsi="Arial" w:cs="Arial"/>
        </w:rPr>
        <w:t>t</w:t>
      </w:r>
      <w:r w:rsidRPr="00A63363">
        <w:t>ych projektem architektoniczno-budowlanym</w:t>
      </w:r>
      <w:bookmarkEnd w:id="181"/>
      <w:bookmarkEnd w:id="182"/>
    </w:p>
    <w:p w14:paraId="78F3A7E7" w14:textId="77777777" w:rsidR="00736504" w:rsidRPr="00A63363" w:rsidRDefault="00736504" w:rsidP="0093535C">
      <w:r w:rsidRPr="00A63363">
        <w:t>Nie dotyczy.</w:t>
      </w:r>
    </w:p>
    <w:p w14:paraId="367D40F4" w14:textId="77777777" w:rsidR="00736504" w:rsidRPr="00A63363" w:rsidRDefault="00736504" w:rsidP="00DA4349">
      <w:pPr>
        <w:pStyle w:val="FORUMNumeracja1"/>
        <w:jc w:val="both"/>
      </w:pPr>
      <w:bookmarkStart w:id="183" w:name="_Toc76413092"/>
      <w:bookmarkStart w:id="184" w:name="_Toc113273813"/>
      <w:bookmarkStart w:id="185" w:name="_Toc208916636"/>
      <w:r w:rsidRPr="00A63363">
        <w:t>Informacje o zgodzie na odstępstwo, o którym mowa w art. 9 ustawy, lub o zgodzie udzielonej w  postanowieniu, o którym mowa w art. 6a ust. 2 ustawy z dnia 24 sierpnia 1991 roku o ochronie przeciwpożarowej</w:t>
      </w:r>
      <w:bookmarkEnd w:id="183"/>
      <w:bookmarkEnd w:id="184"/>
      <w:bookmarkEnd w:id="185"/>
    </w:p>
    <w:p w14:paraId="641508C4" w14:textId="414F3C55" w:rsidR="00217307" w:rsidRPr="00A63363" w:rsidRDefault="00736504" w:rsidP="0093535C">
      <w:r w:rsidRPr="00A63363">
        <w:t>Nie dotyczy.</w:t>
      </w:r>
      <w:r w:rsidR="00942BA7" w:rsidRPr="00A63363">
        <w:br w:type="page"/>
      </w:r>
    </w:p>
    <w:p w14:paraId="6FB0ADB2" w14:textId="24C269A5" w:rsidR="00942BA7" w:rsidRPr="00A63363" w:rsidRDefault="000C6239" w:rsidP="0093535C">
      <w:pPr>
        <w:pStyle w:val="FORUMNumeracja1"/>
      </w:pPr>
      <w:bookmarkStart w:id="186" w:name="_Toc115350278"/>
      <w:bookmarkStart w:id="187" w:name="_Toc115350389"/>
      <w:bookmarkStart w:id="188" w:name="_Toc208916637"/>
      <w:r w:rsidRPr="00A63363">
        <w:lastRenderedPageBreak/>
        <w:t>Część rysunkowa</w:t>
      </w:r>
      <w:bookmarkEnd w:id="186"/>
      <w:bookmarkEnd w:id="187"/>
      <w:r w:rsidR="00080C9C">
        <w:t xml:space="preserve"> – zestawienie rysunków</w:t>
      </w:r>
      <w:bookmarkEnd w:id="188"/>
    </w:p>
    <w:p w14:paraId="53E5B5DE" w14:textId="671DDA54" w:rsidR="00DA4349" w:rsidRPr="00A63363" w:rsidRDefault="00DA4349" w:rsidP="00DA4349">
      <w:r w:rsidRPr="00A63363">
        <w:t>Zestawienie rysunków</w:t>
      </w:r>
    </w:p>
    <w:p w14:paraId="7F4DB54F" w14:textId="63318E02" w:rsidR="00DA4349" w:rsidRPr="00A63363" w:rsidRDefault="00DA4349" w:rsidP="00DA4349"/>
    <w:p w14:paraId="7F21DBBB" w14:textId="2574260D" w:rsidR="00DA4349" w:rsidRDefault="00DA4349" w:rsidP="00DA4349">
      <w:r w:rsidRPr="00A63363">
        <w:t>-</w:t>
      </w:r>
      <w:r w:rsidRPr="00A63363">
        <w:tab/>
      </w:r>
      <w:r w:rsidR="00080C9C">
        <w:t>PRZEKROJE I SZCZEGÓŁY KONSTRUKCYJNE</w:t>
      </w:r>
      <w:r w:rsidRPr="00A63363">
        <w:tab/>
      </w:r>
      <w:r w:rsidR="00DD4165" w:rsidRPr="00A63363">
        <w:tab/>
      </w:r>
      <w:r w:rsidRPr="00A63363">
        <w:t xml:space="preserve">Rysunek nr </w:t>
      </w:r>
      <w:r w:rsidR="00080C9C">
        <w:t>P</w:t>
      </w:r>
      <w:r w:rsidRPr="00A63363">
        <w:t>A</w:t>
      </w:r>
      <w:r w:rsidR="00080C9C">
        <w:t>B.</w:t>
      </w:r>
      <w:r w:rsidRPr="00A63363">
        <w:t>01</w:t>
      </w:r>
      <w:r w:rsidR="00560A63" w:rsidRPr="00A63363">
        <w:t xml:space="preserve"> </w:t>
      </w:r>
      <w:r w:rsidR="00560A63" w:rsidRPr="00A63363">
        <w:tab/>
      </w:r>
    </w:p>
    <w:p w14:paraId="20898056" w14:textId="348B93C6" w:rsidR="00080C9C" w:rsidRPr="00A63363" w:rsidRDefault="00080C9C" w:rsidP="00DA4349">
      <w:r>
        <w:t>-</w:t>
      </w:r>
      <w:r>
        <w:tab/>
      </w:r>
      <w:r w:rsidR="008C2176">
        <w:t>PLAN SYTUACYJNY</w:t>
      </w:r>
      <w:r w:rsidR="008C2176">
        <w:tab/>
      </w:r>
      <w:r w:rsidR="008C2176">
        <w:tab/>
      </w:r>
      <w:r w:rsidR="008C2176">
        <w:tab/>
      </w:r>
      <w:r w:rsidR="008C2176">
        <w:tab/>
        <w:t>Rysunek nr PAB.02</w:t>
      </w:r>
    </w:p>
    <w:p w14:paraId="094ACD7E" w14:textId="1D69BDA9" w:rsidR="00DD4165" w:rsidRPr="00A63363" w:rsidRDefault="00DD4165" w:rsidP="00DD4165"/>
    <w:p w14:paraId="653F1143" w14:textId="77777777" w:rsidR="00DD4165" w:rsidRPr="00A63363" w:rsidRDefault="00DD4165" w:rsidP="00DD4165"/>
    <w:p w14:paraId="0F52FC36" w14:textId="2EBF7181" w:rsidR="00DD4165" w:rsidRPr="00A63363" w:rsidRDefault="00DD4165" w:rsidP="00DD4165"/>
    <w:p w14:paraId="4F129601" w14:textId="15BA0CFA" w:rsidR="00DD4165" w:rsidRPr="00A63363" w:rsidRDefault="00DD4165" w:rsidP="00DD4165"/>
    <w:p w14:paraId="7A555767" w14:textId="03A6EF2E" w:rsidR="00DD4165" w:rsidRPr="00A63363" w:rsidRDefault="00DD4165" w:rsidP="00DD4165"/>
    <w:p w14:paraId="33F188D0" w14:textId="3157D833" w:rsidR="00DD4165" w:rsidRPr="00A63363" w:rsidRDefault="00DD4165" w:rsidP="00DD4165"/>
    <w:p w14:paraId="6A483523" w14:textId="54A4CE02" w:rsidR="00AB1BB3" w:rsidRPr="00A63363" w:rsidRDefault="00AB1BB3" w:rsidP="0093535C"/>
    <w:p w14:paraId="2D5AAE89" w14:textId="77777777" w:rsidR="0040749E" w:rsidRPr="00A63363" w:rsidRDefault="0040749E" w:rsidP="0093535C"/>
    <w:p w14:paraId="48FA485F" w14:textId="77777777" w:rsidR="0040749E" w:rsidRPr="00A63363" w:rsidRDefault="0040749E" w:rsidP="0093535C"/>
    <w:p w14:paraId="47669745" w14:textId="77777777" w:rsidR="0040749E" w:rsidRPr="00A63363" w:rsidRDefault="0040749E" w:rsidP="0093535C"/>
    <w:p w14:paraId="58B840FB" w14:textId="77777777" w:rsidR="0040749E" w:rsidRPr="00A63363" w:rsidRDefault="0040749E" w:rsidP="0093535C"/>
    <w:p w14:paraId="3FB87B93" w14:textId="004407E0" w:rsidR="00942BA7" w:rsidRPr="00A63363" w:rsidRDefault="00942BA7" w:rsidP="0093535C"/>
    <w:p w14:paraId="08E5242C" w14:textId="77777777" w:rsidR="00DD4165" w:rsidRPr="00A63363" w:rsidRDefault="00DD4165" w:rsidP="0093535C"/>
    <w:p w14:paraId="51024C13" w14:textId="77777777" w:rsidR="00DD4165" w:rsidRPr="00A63363" w:rsidRDefault="00DD4165" w:rsidP="0093535C"/>
    <w:p w14:paraId="45A59B86" w14:textId="77777777" w:rsidR="00DD4165" w:rsidRPr="00A63363" w:rsidRDefault="00DD4165" w:rsidP="0093535C"/>
    <w:p w14:paraId="6F1ABD6B" w14:textId="77777777" w:rsidR="00DD4165" w:rsidRPr="00A63363" w:rsidRDefault="00DD4165" w:rsidP="0093535C"/>
    <w:p w14:paraId="403FD73C" w14:textId="77777777" w:rsidR="00DD4165" w:rsidRPr="00A63363" w:rsidRDefault="00DD4165" w:rsidP="0093535C"/>
    <w:p w14:paraId="2EB093AE" w14:textId="77777777" w:rsidR="00DD4165" w:rsidRPr="00A63363" w:rsidRDefault="00DD4165" w:rsidP="0093535C"/>
    <w:p w14:paraId="6DEDB209" w14:textId="77777777" w:rsidR="00DD4165" w:rsidRPr="00A63363" w:rsidRDefault="00DD4165" w:rsidP="0093535C"/>
    <w:p w14:paraId="282926A4" w14:textId="77777777" w:rsidR="00DD4165" w:rsidRPr="00A63363" w:rsidRDefault="00DD4165" w:rsidP="0093535C"/>
    <w:p w14:paraId="45A5930E" w14:textId="77777777" w:rsidR="00DD4165" w:rsidRPr="00A63363" w:rsidRDefault="00DD4165" w:rsidP="0093535C"/>
    <w:p w14:paraId="43C66B9A" w14:textId="77777777" w:rsidR="00DD4165" w:rsidRPr="00A63363" w:rsidRDefault="00DD4165" w:rsidP="0093535C"/>
    <w:p w14:paraId="55C485F7" w14:textId="77777777" w:rsidR="00DD4165" w:rsidRPr="00A63363" w:rsidRDefault="00DD4165" w:rsidP="0093535C"/>
    <w:p w14:paraId="0DDB8E13" w14:textId="77777777" w:rsidR="00DD4165" w:rsidRPr="00A63363" w:rsidRDefault="00DD4165" w:rsidP="0093535C"/>
    <w:p w14:paraId="28F2BE39" w14:textId="77777777" w:rsidR="00DD4165" w:rsidRPr="00A63363" w:rsidRDefault="00DD4165" w:rsidP="0093535C"/>
    <w:p w14:paraId="3C0420E5" w14:textId="77777777" w:rsidR="00DD4165" w:rsidRPr="00A63363" w:rsidRDefault="00DD4165" w:rsidP="0093535C"/>
    <w:p w14:paraId="07D4338C" w14:textId="77777777" w:rsidR="00DD4165" w:rsidRPr="00A63363" w:rsidRDefault="00DD4165" w:rsidP="0093535C"/>
    <w:p w14:paraId="50844BE6" w14:textId="77777777" w:rsidR="00DD4165" w:rsidRPr="00A63363" w:rsidRDefault="00DD4165" w:rsidP="0093535C"/>
    <w:p w14:paraId="5B0033CF" w14:textId="77777777" w:rsidR="00DD4165" w:rsidRPr="00A63363" w:rsidRDefault="00DD4165" w:rsidP="0093535C"/>
    <w:p w14:paraId="24460F87" w14:textId="77777777" w:rsidR="00DD4165" w:rsidRPr="00A63363" w:rsidRDefault="00DD4165" w:rsidP="0093535C"/>
    <w:p w14:paraId="43934288" w14:textId="77777777" w:rsidR="00DD4165" w:rsidRPr="00A63363" w:rsidRDefault="00DD4165" w:rsidP="0093535C"/>
    <w:p w14:paraId="6BC1A6D9" w14:textId="77777777" w:rsidR="00DD4165" w:rsidRPr="00A63363" w:rsidRDefault="00DD4165" w:rsidP="0093535C"/>
    <w:p w14:paraId="23FE0AEC" w14:textId="77777777" w:rsidR="00DD4165" w:rsidRPr="00A63363" w:rsidRDefault="00DD4165" w:rsidP="0093535C"/>
    <w:p w14:paraId="666CD351" w14:textId="77777777" w:rsidR="00DD4165" w:rsidRPr="00A63363" w:rsidRDefault="00DD4165" w:rsidP="0093535C"/>
    <w:p w14:paraId="5E441913" w14:textId="77777777" w:rsidR="00DD4165" w:rsidRPr="00A63363" w:rsidRDefault="00DD4165" w:rsidP="0093535C"/>
    <w:p w14:paraId="359D110A" w14:textId="77777777" w:rsidR="00DD4165" w:rsidRPr="00A63363" w:rsidRDefault="00DD4165" w:rsidP="0093535C"/>
    <w:p w14:paraId="4E1CD99C" w14:textId="77777777" w:rsidR="00DD4165" w:rsidRPr="00A63363" w:rsidRDefault="00DD4165" w:rsidP="0093535C"/>
    <w:p w14:paraId="61A3D089" w14:textId="77777777" w:rsidR="00DD4165" w:rsidRPr="00A63363" w:rsidRDefault="00DD4165" w:rsidP="0093535C"/>
    <w:p w14:paraId="34828339" w14:textId="77777777" w:rsidR="00DD4165" w:rsidRPr="00A63363" w:rsidRDefault="00DD4165" w:rsidP="0093535C"/>
    <w:p w14:paraId="72256D90" w14:textId="77777777" w:rsidR="00DD4165" w:rsidRPr="00A63363" w:rsidRDefault="00DD4165" w:rsidP="0093535C"/>
    <w:p w14:paraId="28FD5B4F" w14:textId="77777777" w:rsidR="00DD4165" w:rsidRPr="00A63363" w:rsidRDefault="00DD4165" w:rsidP="0093535C"/>
    <w:p w14:paraId="3CC24967" w14:textId="77777777" w:rsidR="00DD4165" w:rsidRPr="00A63363" w:rsidRDefault="00DD4165" w:rsidP="0093535C"/>
    <w:p w14:paraId="3F92CEF4" w14:textId="77777777" w:rsidR="00DD4165" w:rsidRPr="00A63363" w:rsidRDefault="00DD4165" w:rsidP="0093535C"/>
    <w:p w14:paraId="51F74B89" w14:textId="77777777" w:rsidR="00DD4165" w:rsidRPr="00A63363" w:rsidRDefault="00DD4165" w:rsidP="0093535C"/>
    <w:p w14:paraId="4B72E685" w14:textId="77777777" w:rsidR="00DD4165" w:rsidRPr="00A63363" w:rsidRDefault="00DD4165" w:rsidP="0093535C"/>
    <w:p w14:paraId="7D3A5F03" w14:textId="77777777" w:rsidR="00DD4165" w:rsidRPr="00A63363" w:rsidRDefault="00DD4165" w:rsidP="0093535C"/>
    <w:p w14:paraId="39BF7019" w14:textId="77777777" w:rsidR="00DD4165" w:rsidRPr="00A63363" w:rsidRDefault="00DD4165" w:rsidP="0093535C"/>
    <w:p w14:paraId="22538817" w14:textId="77777777" w:rsidR="00DD4165" w:rsidRPr="00A63363" w:rsidRDefault="00DD4165" w:rsidP="0093535C"/>
    <w:p w14:paraId="7162AC70" w14:textId="77777777" w:rsidR="00DD4165" w:rsidRPr="00A63363" w:rsidRDefault="00DD4165" w:rsidP="0093535C"/>
    <w:p w14:paraId="106B5B84" w14:textId="77777777" w:rsidR="00DD4165" w:rsidRPr="00A63363" w:rsidRDefault="00DD4165" w:rsidP="0093535C"/>
    <w:p w14:paraId="52B3FA7F" w14:textId="77777777" w:rsidR="00DD4165" w:rsidRPr="00A63363" w:rsidRDefault="00DD4165" w:rsidP="0093535C"/>
    <w:p w14:paraId="061F9A2F" w14:textId="77777777" w:rsidR="00DD4165" w:rsidRPr="00A63363" w:rsidRDefault="00DD4165" w:rsidP="0093535C"/>
    <w:p w14:paraId="69CA39F8" w14:textId="77777777" w:rsidR="00DD4165" w:rsidRPr="00A63363" w:rsidRDefault="00DD4165" w:rsidP="0093535C"/>
    <w:p w14:paraId="4EF97458" w14:textId="77777777" w:rsidR="00DD4165" w:rsidRPr="00A63363" w:rsidRDefault="00DD4165" w:rsidP="0093535C"/>
    <w:p w14:paraId="0B2EFC16" w14:textId="77777777" w:rsidR="00DD4165" w:rsidRPr="00A63363" w:rsidRDefault="00DD4165" w:rsidP="0093535C"/>
    <w:p w14:paraId="4EE5C7AA" w14:textId="77777777" w:rsidR="00DD4165" w:rsidRPr="00A63363" w:rsidRDefault="00DD4165" w:rsidP="0093535C"/>
    <w:p w14:paraId="7FBA299E" w14:textId="77777777" w:rsidR="00DD4165" w:rsidRDefault="00DD4165" w:rsidP="0093535C"/>
    <w:p w14:paraId="40F43035" w14:textId="77777777" w:rsidR="008C2176" w:rsidRDefault="008C2176" w:rsidP="0093535C"/>
    <w:p w14:paraId="1F349608" w14:textId="77777777" w:rsidR="008C2176" w:rsidRDefault="008C2176" w:rsidP="0093535C"/>
    <w:p w14:paraId="1C72CF91" w14:textId="77777777" w:rsidR="008C2176" w:rsidRDefault="008C2176" w:rsidP="0093535C"/>
    <w:p w14:paraId="13BA5040" w14:textId="77777777" w:rsidR="008C2176" w:rsidRDefault="008C2176" w:rsidP="0093535C"/>
    <w:p w14:paraId="2D406BD7" w14:textId="77777777" w:rsidR="008C2176" w:rsidRDefault="008C2176" w:rsidP="0093535C"/>
    <w:p w14:paraId="153A8E18" w14:textId="77777777" w:rsidR="008C2176" w:rsidRDefault="008C2176" w:rsidP="0093535C"/>
    <w:p w14:paraId="46A82298" w14:textId="77777777" w:rsidR="008C2176" w:rsidRDefault="008C2176" w:rsidP="0093535C"/>
    <w:p w14:paraId="5707BCBF" w14:textId="77777777" w:rsidR="008C2176" w:rsidRDefault="008C2176" w:rsidP="0093535C"/>
    <w:p w14:paraId="337B5345" w14:textId="77777777" w:rsidR="008C2176" w:rsidRPr="00A63363" w:rsidRDefault="008C2176" w:rsidP="0093535C"/>
    <w:p w14:paraId="7AD24AEF" w14:textId="3360BEC3" w:rsidR="00C7057F" w:rsidRPr="00A63363" w:rsidRDefault="008C2176" w:rsidP="008C2176">
      <w:pPr>
        <w:pStyle w:val="DEMIURGNumeracja2"/>
      </w:pPr>
      <w:bookmarkStart w:id="189" w:name="_Toc208916638"/>
      <w:r>
        <w:lastRenderedPageBreak/>
        <w:t>PRZEKROJE I SZCZEGÓŁY KONSTRUKCYJNE</w:t>
      </w:r>
      <w:r w:rsidRPr="00A63363">
        <w:tab/>
      </w:r>
      <w:r w:rsidRPr="00A63363">
        <w:tab/>
        <w:t xml:space="preserve">Rysunek nr </w:t>
      </w:r>
      <w:r>
        <w:t>P</w:t>
      </w:r>
      <w:r w:rsidRPr="00A63363">
        <w:t>A</w:t>
      </w:r>
      <w:r>
        <w:t>B.</w:t>
      </w:r>
      <w:r w:rsidRPr="00A63363">
        <w:t>01</w:t>
      </w:r>
      <w:bookmarkEnd w:id="189"/>
    </w:p>
    <w:p w14:paraId="2173DAF2" w14:textId="77777777" w:rsidR="00C7057F" w:rsidRPr="00A63363" w:rsidRDefault="00C7057F" w:rsidP="00C7057F"/>
    <w:p w14:paraId="35CA8CB8" w14:textId="77777777" w:rsidR="00C7057F" w:rsidRPr="00A63363" w:rsidRDefault="00C7057F" w:rsidP="00C7057F"/>
    <w:p w14:paraId="335BE693" w14:textId="77777777" w:rsidR="00C7057F" w:rsidRPr="00A63363" w:rsidRDefault="00C7057F" w:rsidP="00C7057F"/>
    <w:p w14:paraId="670412E3" w14:textId="77777777" w:rsidR="00C7057F" w:rsidRPr="00A63363" w:rsidRDefault="00C7057F" w:rsidP="00C7057F"/>
    <w:p w14:paraId="45385FD9" w14:textId="77777777" w:rsidR="00C7057F" w:rsidRPr="00A63363" w:rsidRDefault="00C7057F" w:rsidP="00C7057F"/>
    <w:p w14:paraId="0ECD573B" w14:textId="77777777" w:rsidR="00C7057F" w:rsidRPr="00A63363" w:rsidRDefault="00C7057F" w:rsidP="00C7057F"/>
    <w:p w14:paraId="444400B7" w14:textId="77777777" w:rsidR="00C7057F" w:rsidRPr="00A63363" w:rsidRDefault="00C7057F" w:rsidP="00C7057F"/>
    <w:p w14:paraId="411802BC" w14:textId="77777777" w:rsidR="00C7057F" w:rsidRPr="00A63363" w:rsidRDefault="00C7057F" w:rsidP="00C7057F"/>
    <w:p w14:paraId="6580F5BE" w14:textId="77777777" w:rsidR="00C7057F" w:rsidRPr="00A63363" w:rsidRDefault="00C7057F" w:rsidP="00C7057F"/>
    <w:p w14:paraId="526EDE0E" w14:textId="77777777" w:rsidR="00C7057F" w:rsidRPr="00A63363" w:rsidRDefault="00C7057F" w:rsidP="00C7057F"/>
    <w:p w14:paraId="5AE46022" w14:textId="77777777" w:rsidR="00C7057F" w:rsidRPr="00A63363" w:rsidRDefault="00C7057F" w:rsidP="00C7057F"/>
    <w:p w14:paraId="3418FA71" w14:textId="77777777" w:rsidR="00C7057F" w:rsidRPr="00A63363" w:rsidRDefault="00C7057F" w:rsidP="00C7057F"/>
    <w:p w14:paraId="3B9A7422" w14:textId="77777777" w:rsidR="00C7057F" w:rsidRPr="00A63363" w:rsidRDefault="00C7057F" w:rsidP="00C7057F"/>
    <w:p w14:paraId="7BDB370B" w14:textId="77777777" w:rsidR="00C7057F" w:rsidRPr="00A63363" w:rsidRDefault="00C7057F" w:rsidP="00C7057F"/>
    <w:p w14:paraId="3DC0BC4F" w14:textId="77777777" w:rsidR="00C7057F" w:rsidRPr="00A63363" w:rsidRDefault="00C7057F" w:rsidP="00C7057F"/>
    <w:p w14:paraId="2833AD7D" w14:textId="77777777" w:rsidR="00C7057F" w:rsidRPr="00A63363" w:rsidRDefault="00C7057F" w:rsidP="00C7057F"/>
    <w:p w14:paraId="6C6FE7A8" w14:textId="77777777" w:rsidR="00C7057F" w:rsidRPr="00A63363" w:rsidRDefault="00C7057F" w:rsidP="00C7057F"/>
    <w:p w14:paraId="3C09B2FB" w14:textId="77777777" w:rsidR="00C7057F" w:rsidRPr="00A63363" w:rsidRDefault="00C7057F" w:rsidP="00C7057F"/>
    <w:p w14:paraId="117BB2BB" w14:textId="77777777" w:rsidR="00C7057F" w:rsidRPr="00A63363" w:rsidRDefault="00C7057F" w:rsidP="00C7057F"/>
    <w:p w14:paraId="5DC431E0" w14:textId="77777777" w:rsidR="00C7057F" w:rsidRPr="00A63363" w:rsidRDefault="00C7057F" w:rsidP="00C7057F"/>
    <w:p w14:paraId="69DC902B" w14:textId="77777777" w:rsidR="00C7057F" w:rsidRPr="00A63363" w:rsidRDefault="00C7057F" w:rsidP="00C7057F"/>
    <w:p w14:paraId="37F2B3A9" w14:textId="77777777" w:rsidR="00C7057F" w:rsidRPr="00A63363" w:rsidRDefault="00C7057F" w:rsidP="00C7057F"/>
    <w:p w14:paraId="4CCA82C9" w14:textId="77777777" w:rsidR="00C7057F" w:rsidRPr="00A63363" w:rsidRDefault="00C7057F" w:rsidP="00C7057F"/>
    <w:p w14:paraId="26576ACD" w14:textId="77777777" w:rsidR="00C7057F" w:rsidRPr="00A63363" w:rsidRDefault="00C7057F" w:rsidP="00C7057F"/>
    <w:p w14:paraId="29AB67B0" w14:textId="77777777" w:rsidR="00C7057F" w:rsidRPr="00A63363" w:rsidRDefault="00C7057F" w:rsidP="00C7057F"/>
    <w:p w14:paraId="62FE7751" w14:textId="77777777" w:rsidR="00C7057F" w:rsidRPr="00A63363" w:rsidRDefault="00C7057F" w:rsidP="00C7057F"/>
    <w:p w14:paraId="0AE928A9" w14:textId="77777777" w:rsidR="00C7057F" w:rsidRPr="00A63363" w:rsidRDefault="00C7057F" w:rsidP="00C7057F"/>
    <w:p w14:paraId="2A0A60B5" w14:textId="77777777" w:rsidR="00C7057F" w:rsidRPr="00A63363" w:rsidRDefault="00C7057F" w:rsidP="00C7057F"/>
    <w:p w14:paraId="32F7CA24" w14:textId="77777777" w:rsidR="00C7057F" w:rsidRPr="00A63363" w:rsidRDefault="00C7057F" w:rsidP="00C7057F"/>
    <w:p w14:paraId="4FFC3152" w14:textId="77777777" w:rsidR="00C7057F" w:rsidRPr="00A63363" w:rsidRDefault="00C7057F" w:rsidP="00C7057F"/>
    <w:p w14:paraId="39DEEB37" w14:textId="77777777" w:rsidR="00C7057F" w:rsidRPr="00A63363" w:rsidRDefault="00C7057F" w:rsidP="00C7057F"/>
    <w:p w14:paraId="68F0C88D" w14:textId="77777777" w:rsidR="00C7057F" w:rsidRPr="00A63363" w:rsidRDefault="00C7057F" w:rsidP="00C7057F"/>
    <w:p w14:paraId="62B4AA9A" w14:textId="77777777" w:rsidR="00C7057F" w:rsidRPr="00A63363" w:rsidRDefault="00C7057F" w:rsidP="00C7057F"/>
    <w:p w14:paraId="08285100" w14:textId="77777777" w:rsidR="00C7057F" w:rsidRPr="00A63363" w:rsidRDefault="00C7057F" w:rsidP="00C7057F"/>
    <w:p w14:paraId="6B108202" w14:textId="77777777" w:rsidR="00C7057F" w:rsidRPr="00A63363" w:rsidRDefault="00C7057F" w:rsidP="00C7057F"/>
    <w:p w14:paraId="2437C17D" w14:textId="77777777" w:rsidR="00C7057F" w:rsidRPr="00A63363" w:rsidRDefault="00C7057F" w:rsidP="00C7057F"/>
    <w:p w14:paraId="3B1CB383" w14:textId="77777777" w:rsidR="00C7057F" w:rsidRPr="00A63363" w:rsidRDefault="00C7057F" w:rsidP="00C7057F"/>
    <w:p w14:paraId="6F31C3C0" w14:textId="77777777" w:rsidR="00C7057F" w:rsidRPr="00A63363" w:rsidRDefault="00C7057F" w:rsidP="00C7057F"/>
    <w:p w14:paraId="334C1DE8" w14:textId="77777777" w:rsidR="00C7057F" w:rsidRPr="00A63363" w:rsidRDefault="00C7057F" w:rsidP="00C7057F"/>
    <w:p w14:paraId="2856BDED" w14:textId="77777777" w:rsidR="00C7057F" w:rsidRPr="00A63363" w:rsidRDefault="00C7057F" w:rsidP="00C7057F"/>
    <w:p w14:paraId="603CED7D" w14:textId="77777777" w:rsidR="00C7057F" w:rsidRPr="00A63363" w:rsidRDefault="00C7057F" w:rsidP="00C7057F"/>
    <w:p w14:paraId="08030ACF" w14:textId="77777777" w:rsidR="00C7057F" w:rsidRPr="00A63363" w:rsidRDefault="00C7057F" w:rsidP="00C7057F"/>
    <w:p w14:paraId="745FE490" w14:textId="77777777" w:rsidR="00C7057F" w:rsidRPr="00A63363" w:rsidRDefault="00C7057F" w:rsidP="00C7057F"/>
    <w:p w14:paraId="5D35797F" w14:textId="77777777" w:rsidR="00C7057F" w:rsidRPr="00A63363" w:rsidRDefault="00C7057F" w:rsidP="00C7057F"/>
    <w:p w14:paraId="211F2AC3" w14:textId="77777777" w:rsidR="00C7057F" w:rsidRPr="00A63363" w:rsidRDefault="00C7057F" w:rsidP="00C7057F"/>
    <w:p w14:paraId="0EE667CC" w14:textId="77777777" w:rsidR="00C7057F" w:rsidRPr="00A63363" w:rsidRDefault="00C7057F" w:rsidP="00C7057F"/>
    <w:p w14:paraId="0A19F28B" w14:textId="77777777" w:rsidR="00C7057F" w:rsidRPr="00A63363" w:rsidRDefault="00C7057F" w:rsidP="00C7057F"/>
    <w:p w14:paraId="11FDAB74" w14:textId="77777777" w:rsidR="00C7057F" w:rsidRPr="00A63363" w:rsidRDefault="00C7057F" w:rsidP="00C7057F"/>
    <w:p w14:paraId="6B8E610E" w14:textId="77777777" w:rsidR="00C7057F" w:rsidRPr="00A63363" w:rsidRDefault="00C7057F" w:rsidP="00C7057F"/>
    <w:p w14:paraId="1B2D1804" w14:textId="77777777" w:rsidR="00C7057F" w:rsidRPr="00A63363" w:rsidRDefault="00C7057F" w:rsidP="00C7057F"/>
    <w:p w14:paraId="743E6FAB" w14:textId="77777777" w:rsidR="00C7057F" w:rsidRPr="00A63363" w:rsidRDefault="00C7057F" w:rsidP="00C7057F"/>
    <w:p w14:paraId="61FEE724" w14:textId="77777777" w:rsidR="00C7057F" w:rsidRPr="00A63363" w:rsidRDefault="00C7057F" w:rsidP="00C7057F"/>
    <w:p w14:paraId="2419E6DC" w14:textId="77777777" w:rsidR="00C7057F" w:rsidRPr="00A63363" w:rsidRDefault="00C7057F" w:rsidP="00C7057F"/>
    <w:p w14:paraId="55BF92A1" w14:textId="77777777" w:rsidR="00C7057F" w:rsidRPr="00A63363" w:rsidRDefault="00C7057F" w:rsidP="00C7057F"/>
    <w:p w14:paraId="23CC8838" w14:textId="77777777" w:rsidR="00C7057F" w:rsidRPr="00A63363" w:rsidRDefault="00C7057F" w:rsidP="00C7057F"/>
    <w:p w14:paraId="271ECE63" w14:textId="77777777" w:rsidR="00C7057F" w:rsidRPr="00A63363" w:rsidRDefault="00C7057F" w:rsidP="00C7057F"/>
    <w:p w14:paraId="32B73858" w14:textId="77777777" w:rsidR="00C7057F" w:rsidRPr="00A63363" w:rsidRDefault="00C7057F" w:rsidP="00C7057F"/>
    <w:p w14:paraId="2C7DF2A7" w14:textId="77777777" w:rsidR="00C7057F" w:rsidRPr="00A63363" w:rsidRDefault="00C7057F" w:rsidP="00C7057F"/>
    <w:p w14:paraId="0D204C63" w14:textId="77777777" w:rsidR="00C7057F" w:rsidRPr="00A63363" w:rsidRDefault="00C7057F" w:rsidP="00C7057F"/>
    <w:p w14:paraId="67AF51E8" w14:textId="77777777" w:rsidR="00C7057F" w:rsidRPr="00A63363" w:rsidRDefault="00C7057F" w:rsidP="00C7057F"/>
    <w:p w14:paraId="568150B0" w14:textId="77777777" w:rsidR="00C7057F" w:rsidRPr="00A63363" w:rsidRDefault="00C7057F" w:rsidP="00C7057F"/>
    <w:p w14:paraId="5EC2E59A" w14:textId="77777777" w:rsidR="00C7057F" w:rsidRPr="00A63363" w:rsidRDefault="00C7057F" w:rsidP="00C7057F"/>
    <w:p w14:paraId="729C49C2" w14:textId="77777777" w:rsidR="00C7057F" w:rsidRPr="00A63363" w:rsidRDefault="00C7057F" w:rsidP="00C7057F"/>
    <w:p w14:paraId="096031E2" w14:textId="77777777" w:rsidR="00C7057F" w:rsidRPr="00A63363" w:rsidRDefault="00C7057F" w:rsidP="00C7057F"/>
    <w:p w14:paraId="52307D7E" w14:textId="77777777" w:rsidR="00C7057F" w:rsidRPr="00A63363" w:rsidRDefault="00C7057F" w:rsidP="00C7057F"/>
    <w:p w14:paraId="429A6EC7" w14:textId="77777777" w:rsidR="00C7057F" w:rsidRPr="00A63363" w:rsidRDefault="00C7057F" w:rsidP="00C7057F"/>
    <w:p w14:paraId="2DE1976C" w14:textId="77777777" w:rsidR="00C7057F" w:rsidRPr="00A63363" w:rsidRDefault="00C7057F" w:rsidP="00C7057F"/>
    <w:p w14:paraId="0021F7DA" w14:textId="77777777" w:rsidR="00C7057F" w:rsidRPr="00A63363" w:rsidRDefault="00C7057F" w:rsidP="00C7057F"/>
    <w:p w14:paraId="2FEBD285" w14:textId="77777777" w:rsidR="00C7057F" w:rsidRPr="00A63363" w:rsidRDefault="00C7057F" w:rsidP="00C7057F"/>
    <w:p w14:paraId="71F5078D" w14:textId="77777777" w:rsidR="00A63C21" w:rsidRPr="00A63363" w:rsidRDefault="00A63C21" w:rsidP="00C7057F"/>
    <w:p w14:paraId="32F2662B" w14:textId="541CAA81" w:rsidR="00C7057F" w:rsidRPr="00A63363" w:rsidRDefault="008C2176" w:rsidP="008C2176">
      <w:pPr>
        <w:pStyle w:val="DEMIURGNumeracja2"/>
      </w:pPr>
      <w:bookmarkStart w:id="190" w:name="_Toc208916639"/>
      <w:r>
        <w:lastRenderedPageBreak/>
        <w:t>PLAN SYTUACYJNY</w:t>
      </w:r>
      <w:r>
        <w:tab/>
      </w:r>
      <w:r>
        <w:tab/>
      </w:r>
      <w:r>
        <w:tab/>
      </w:r>
      <w:r>
        <w:tab/>
        <w:t>Rysunek nr PAB.02</w:t>
      </w:r>
      <w:bookmarkEnd w:id="190"/>
    </w:p>
    <w:p w14:paraId="5AF4974B" w14:textId="77777777" w:rsidR="00C7057F" w:rsidRPr="00A63363" w:rsidRDefault="00C7057F" w:rsidP="00C7057F"/>
    <w:p w14:paraId="3996CF7D" w14:textId="77777777" w:rsidR="00DD4165" w:rsidRPr="004E0E4C" w:rsidRDefault="00DD4165" w:rsidP="0093535C">
      <w:pPr>
        <w:rPr>
          <w:strike/>
        </w:rPr>
      </w:pPr>
    </w:p>
    <w:sectPr w:rsidR="00DD4165" w:rsidRPr="004E0E4C" w:rsidSect="00142BE1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851" w:right="1701" w:bottom="851" w:left="1701" w:header="709" w:footer="851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C14283" w14:textId="77777777" w:rsidR="00CB4A93" w:rsidRDefault="00CB4A93" w:rsidP="0093535C">
      <w:r>
        <w:separator/>
      </w:r>
    </w:p>
  </w:endnote>
  <w:endnote w:type="continuationSeparator" w:id="0">
    <w:p w14:paraId="06EA7FE5" w14:textId="77777777" w:rsidR="00CB4A93" w:rsidRDefault="00CB4A93" w:rsidP="009353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OpenSymbol">
    <w:altName w:val="Heiti TC Light"/>
    <w:panose1 w:val="020B0604020202020204"/>
    <w:charset w:val="00"/>
    <w:family w:val="auto"/>
    <w:pitch w:val="variable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B920F" w14:textId="48A4D60C" w:rsidR="00942BA7" w:rsidRDefault="00CF319C" w:rsidP="0093535C">
    <w:pPr>
      <w:pStyle w:val="Stopka"/>
      <w:rPr>
        <w:rStyle w:val="Numerstrony"/>
      </w:rPr>
    </w:pPr>
    <w:r>
      <w:rPr>
        <w:rStyle w:val="Numerstrony"/>
      </w:rPr>
      <w:tab/>
    </w:r>
    <w:r w:rsidR="00942BA7">
      <w:rPr>
        <w:rStyle w:val="Numerstrony"/>
      </w:rPr>
      <w:fldChar w:fldCharType="begin"/>
    </w:r>
    <w:r w:rsidR="00942BA7">
      <w:rPr>
        <w:rStyle w:val="Numerstrony"/>
      </w:rPr>
      <w:instrText xml:space="preserve"> PAGE </w:instrText>
    </w:r>
    <w:r w:rsidR="00942BA7">
      <w:rPr>
        <w:rStyle w:val="Numerstrony"/>
      </w:rPr>
      <w:fldChar w:fldCharType="separate"/>
    </w:r>
    <w:r w:rsidR="00942BA7">
      <w:rPr>
        <w:rStyle w:val="Numerstrony"/>
        <w:noProof/>
      </w:rPr>
      <w:t>2</w:t>
    </w:r>
    <w:r w:rsidR="00942BA7">
      <w:rPr>
        <w:rStyle w:val="Numerstrony"/>
      </w:rPr>
      <w:fldChar w:fldCharType="end"/>
    </w:r>
    <w:r>
      <w:rPr>
        <w:rStyle w:val="Numerstrony"/>
      </w:rPr>
      <w:tab/>
    </w:r>
  </w:p>
  <w:p w14:paraId="5AAF2AC8" w14:textId="77777777" w:rsidR="003D5983" w:rsidRPr="00D96318" w:rsidRDefault="003D5983" w:rsidP="0093535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C410B" w14:textId="537B08A0" w:rsidR="00942BA7" w:rsidRDefault="006F71B3" w:rsidP="0093535C">
    <w:pPr>
      <w:pStyle w:val="Stopka"/>
      <w:rPr>
        <w:rStyle w:val="Numerstrony"/>
      </w:rPr>
    </w:pPr>
    <w:r>
      <w:rPr>
        <w:rStyle w:val="Numerstrony"/>
      </w:rPr>
      <w:tab/>
    </w:r>
    <w:r w:rsidR="00942BA7">
      <w:rPr>
        <w:rStyle w:val="Numerstrony"/>
      </w:rPr>
      <w:fldChar w:fldCharType="begin"/>
    </w:r>
    <w:r w:rsidR="00942BA7">
      <w:rPr>
        <w:rStyle w:val="Numerstrony"/>
      </w:rPr>
      <w:instrText xml:space="preserve"> PAGE </w:instrText>
    </w:r>
    <w:r w:rsidR="00942BA7">
      <w:rPr>
        <w:rStyle w:val="Numerstrony"/>
      </w:rPr>
      <w:fldChar w:fldCharType="separate"/>
    </w:r>
    <w:r w:rsidR="00942BA7">
      <w:rPr>
        <w:rStyle w:val="Numerstrony"/>
        <w:noProof/>
      </w:rPr>
      <w:t>25</w:t>
    </w:r>
    <w:r w:rsidR="00942BA7">
      <w:rPr>
        <w:rStyle w:val="Numerstrony"/>
      </w:rPr>
      <w:fldChar w:fldCharType="end"/>
    </w:r>
  </w:p>
  <w:p w14:paraId="46F81052" w14:textId="77777777" w:rsidR="003D5983" w:rsidRPr="00D96318" w:rsidRDefault="003D5983" w:rsidP="0093535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F8D12" w14:textId="77777777" w:rsidR="001323C7" w:rsidRDefault="001323C7" w:rsidP="0093535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86EABB" w14:textId="77777777" w:rsidR="00CB4A93" w:rsidRDefault="00CB4A93" w:rsidP="0093535C">
      <w:r>
        <w:separator/>
      </w:r>
    </w:p>
  </w:footnote>
  <w:footnote w:type="continuationSeparator" w:id="0">
    <w:p w14:paraId="637DC348" w14:textId="77777777" w:rsidR="00CB4A93" w:rsidRDefault="00CB4A93" w:rsidP="009353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7D7A5" w14:textId="77777777" w:rsidR="006A7292" w:rsidRDefault="006A7292" w:rsidP="0093535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52286" w14:textId="77777777" w:rsidR="006A7292" w:rsidRDefault="006A7292" w:rsidP="0093535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A81B27" w14:textId="77777777" w:rsidR="006A7292" w:rsidRDefault="006A7292" w:rsidP="009353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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  <w:kern w:val="1"/>
        <w:sz w:val="18"/>
        <w:szCs w:val="18"/>
        <w:lang w:val="pl-PL" w:eastAsia="hi-IN" w:bidi="hi-I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Open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OpenSymbol"/>
        <w:kern w:val="1"/>
        <w:sz w:val="18"/>
        <w:szCs w:val="18"/>
        <w:lang w:val="pl-PL" w:eastAsia="hi-IN" w:bidi="hi-IN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Open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OpenSymbol"/>
        <w:kern w:val="1"/>
        <w:sz w:val="18"/>
        <w:szCs w:val="18"/>
        <w:lang w:val="pl-PL" w:eastAsia="hi-IN" w:bidi="hi-IN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Open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OpenSymbol"/>
        <w:kern w:val="1"/>
        <w:sz w:val="18"/>
        <w:szCs w:val="18"/>
        <w:lang w:val="pl-PL" w:eastAsia="hi-IN" w:bidi="hi-IN"/>
      </w:rPr>
    </w:lvl>
  </w:abstractNum>
  <w:abstractNum w:abstractNumId="2" w15:restartNumberingAfterBreak="0">
    <w:nsid w:val="088B6195"/>
    <w:multiLevelType w:val="hybridMultilevel"/>
    <w:tmpl w:val="4AE8FC18"/>
    <w:name w:val="Outline"/>
    <w:lvl w:ilvl="0" w:tplc="CF186A56">
      <w:start w:val="1"/>
      <w:numFmt w:val="decimal"/>
      <w:lvlText w:val="%1."/>
      <w:lvlJc w:val="left"/>
      <w:pPr>
        <w:ind w:left="360" w:hanging="360"/>
      </w:pPr>
      <w:rPr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F370A6E4" w:tentative="1">
      <w:start w:val="1"/>
      <w:numFmt w:val="lowerLetter"/>
      <w:lvlText w:val="%2."/>
      <w:lvlJc w:val="left"/>
      <w:pPr>
        <w:ind w:left="1440" w:hanging="360"/>
      </w:pPr>
    </w:lvl>
    <w:lvl w:ilvl="2" w:tplc="E6F28AFA" w:tentative="1">
      <w:start w:val="1"/>
      <w:numFmt w:val="lowerRoman"/>
      <w:lvlText w:val="%3."/>
      <w:lvlJc w:val="right"/>
      <w:pPr>
        <w:ind w:left="2160" w:hanging="180"/>
      </w:pPr>
    </w:lvl>
    <w:lvl w:ilvl="3" w:tplc="44527FA2" w:tentative="1">
      <w:start w:val="1"/>
      <w:numFmt w:val="decimal"/>
      <w:lvlText w:val="%4."/>
      <w:lvlJc w:val="left"/>
      <w:pPr>
        <w:ind w:left="2880" w:hanging="360"/>
      </w:pPr>
    </w:lvl>
    <w:lvl w:ilvl="4" w:tplc="099E424C" w:tentative="1">
      <w:start w:val="1"/>
      <w:numFmt w:val="lowerLetter"/>
      <w:lvlText w:val="%5."/>
      <w:lvlJc w:val="left"/>
      <w:pPr>
        <w:ind w:left="3600" w:hanging="360"/>
      </w:pPr>
    </w:lvl>
    <w:lvl w:ilvl="5" w:tplc="C916FE0A" w:tentative="1">
      <w:start w:val="1"/>
      <w:numFmt w:val="lowerRoman"/>
      <w:lvlText w:val="%6."/>
      <w:lvlJc w:val="right"/>
      <w:pPr>
        <w:ind w:left="4320" w:hanging="180"/>
      </w:pPr>
    </w:lvl>
    <w:lvl w:ilvl="6" w:tplc="69FA1D0A" w:tentative="1">
      <w:start w:val="1"/>
      <w:numFmt w:val="decimal"/>
      <w:lvlText w:val="%7."/>
      <w:lvlJc w:val="left"/>
      <w:pPr>
        <w:ind w:left="5040" w:hanging="360"/>
      </w:pPr>
    </w:lvl>
    <w:lvl w:ilvl="7" w:tplc="70DC1AA6" w:tentative="1">
      <w:start w:val="1"/>
      <w:numFmt w:val="lowerLetter"/>
      <w:lvlText w:val="%8."/>
      <w:lvlJc w:val="left"/>
      <w:pPr>
        <w:ind w:left="5760" w:hanging="360"/>
      </w:pPr>
    </w:lvl>
    <w:lvl w:ilvl="8" w:tplc="B95A4A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E6F1B"/>
    <w:multiLevelType w:val="multilevel"/>
    <w:tmpl w:val="79760944"/>
    <w:lvl w:ilvl="0">
      <w:start w:val="1"/>
      <w:numFmt w:val="decimal"/>
      <w:pStyle w:val="FORUMNumeracja1"/>
      <w:lvlText w:val="%1."/>
      <w:lvlJc w:val="left"/>
      <w:pPr>
        <w:ind w:left="360" w:hanging="360"/>
      </w:pPr>
    </w:lvl>
    <w:lvl w:ilvl="1">
      <w:start w:val="1"/>
      <w:numFmt w:val="decimal"/>
      <w:pStyle w:val="DEMIURGNumeracja2"/>
      <w:lvlText w:val="%1.%2."/>
      <w:lvlJc w:val="left"/>
      <w:pPr>
        <w:ind w:left="792" w:hanging="432"/>
      </w:pPr>
      <w:rPr>
        <w:rFonts w:ascii="Century Gothic" w:hAnsi="Century Gothic" w:hint="default"/>
        <w:b/>
        <w:bCs/>
        <w:i w:val="0"/>
        <w:iCs w:val="0"/>
        <w:sz w:val="16"/>
        <w:szCs w:val="16"/>
      </w:rPr>
    </w:lvl>
    <w:lvl w:ilvl="2">
      <w:start w:val="1"/>
      <w:numFmt w:val="decimal"/>
      <w:pStyle w:val="DEMIURGNumeracja3"/>
      <w:lvlText w:val="%1.%2.%3."/>
      <w:lvlJc w:val="left"/>
      <w:pPr>
        <w:ind w:left="1639" w:hanging="504"/>
      </w:pPr>
    </w:lvl>
    <w:lvl w:ilvl="3">
      <w:start w:val="1"/>
      <w:numFmt w:val="decimal"/>
      <w:pStyle w:val="DEMIURGNumeracja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557334A"/>
    <w:multiLevelType w:val="hybridMultilevel"/>
    <w:tmpl w:val="FAC4F712"/>
    <w:lvl w:ilvl="0" w:tplc="EEB64702">
      <w:start w:val="1"/>
      <w:numFmt w:val="bullet"/>
      <w:pStyle w:val="DEMIURGPunktator2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AD3EA588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14AF6B8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7396B406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CFA8F64A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4CE114E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18D4C6F8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AC8295D2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847AB0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25FB3BB0"/>
    <w:multiLevelType w:val="hybridMultilevel"/>
    <w:tmpl w:val="8D821D62"/>
    <w:lvl w:ilvl="0" w:tplc="0A9A27F8">
      <w:start w:val="2"/>
      <w:numFmt w:val="upperLetter"/>
      <w:pStyle w:val="Nagwek1"/>
      <w:lvlText w:val="CZĘŚĆ %1."/>
      <w:lvlJc w:val="left"/>
      <w:pPr>
        <w:ind w:left="163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357" w:hanging="360"/>
      </w:pPr>
    </w:lvl>
    <w:lvl w:ilvl="2" w:tplc="0415001B">
      <w:start w:val="1"/>
      <w:numFmt w:val="lowerRoman"/>
      <w:lvlText w:val="%3."/>
      <w:lvlJc w:val="right"/>
      <w:pPr>
        <w:ind w:left="3077" w:hanging="180"/>
      </w:pPr>
    </w:lvl>
    <w:lvl w:ilvl="3" w:tplc="0415000F">
      <w:start w:val="1"/>
      <w:numFmt w:val="decimal"/>
      <w:lvlText w:val="%4."/>
      <w:lvlJc w:val="left"/>
      <w:pPr>
        <w:ind w:left="3797" w:hanging="360"/>
      </w:pPr>
    </w:lvl>
    <w:lvl w:ilvl="4" w:tplc="04150019">
      <w:start w:val="1"/>
      <w:numFmt w:val="lowerLetter"/>
      <w:lvlText w:val="%5."/>
      <w:lvlJc w:val="left"/>
      <w:pPr>
        <w:ind w:left="4517" w:hanging="360"/>
      </w:pPr>
    </w:lvl>
    <w:lvl w:ilvl="5" w:tplc="0415001B">
      <w:start w:val="1"/>
      <w:numFmt w:val="lowerRoman"/>
      <w:lvlText w:val="%6."/>
      <w:lvlJc w:val="right"/>
      <w:pPr>
        <w:ind w:left="5237" w:hanging="180"/>
      </w:pPr>
    </w:lvl>
    <w:lvl w:ilvl="6" w:tplc="0415000F">
      <w:start w:val="1"/>
      <w:numFmt w:val="decimal"/>
      <w:lvlText w:val="%7."/>
      <w:lvlJc w:val="left"/>
      <w:pPr>
        <w:ind w:left="5957" w:hanging="360"/>
      </w:pPr>
    </w:lvl>
    <w:lvl w:ilvl="7" w:tplc="04150019">
      <w:start w:val="1"/>
      <w:numFmt w:val="lowerLetter"/>
      <w:lvlText w:val="%8."/>
      <w:lvlJc w:val="left"/>
      <w:pPr>
        <w:ind w:left="6677" w:hanging="360"/>
      </w:pPr>
    </w:lvl>
    <w:lvl w:ilvl="8" w:tplc="0415001B">
      <w:start w:val="1"/>
      <w:numFmt w:val="lowerRoman"/>
      <w:lvlText w:val="%9."/>
      <w:lvlJc w:val="right"/>
      <w:pPr>
        <w:ind w:left="7397" w:hanging="180"/>
      </w:pPr>
    </w:lvl>
  </w:abstractNum>
  <w:abstractNum w:abstractNumId="6" w15:restartNumberingAfterBreak="0">
    <w:nsid w:val="4E40404E"/>
    <w:multiLevelType w:val="hybridMultilevel"/>
    <w:tmpl w:val="EAFC5F10"/>
    <w:lvl w:ilvl="0" w:tplc="E786954C">
      <w:start w:val="1"/>
      <w:numFmt w:val="bullet"/>
      <w:pStyle w:val="DEMIURGPunktator1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5B4C3BAF"/>
    <w:multiLevelType w:val="multilevel"/>
    <w:tmpl w:val="BCC2F7BC"/>
    <w:styleLink w:val="Styl1"/>
    <w:lvl w:ilvl="0">
      <w:start w:val="1"/>
      <w:numFmt w:val="decimal"/>
      <w:lvlText w:val="%1.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num w:numId="1" w16cid:durableId="207688553">
    <w:abstractNumId w:val="5"/>
  </w:num>
  <w:num w:numId="2" w16cid:durableId="1037631923">
    <w:abstractNumId w:val="7"/>
  </w:num>
  <w:num w:numId="3" w16cid:durableId="1710259913">
    <w:abstractNumId w:val="3"/>
  </w:num>
  <w:num w:numId="4" w16cid:durableId="879587931">
    <w:abstractNumId w:val="6"/>
  </w:num>
  <w:num w:numId="5" w16cid:durableId="1645501693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isplayBackgroundShape/>
  <w:embedSystemFonts/>
  <w:defaultTabStop w:val="709"/>
  <w:hyphenationZone w:val="425"/>
  <w:defaultTableStyle w:val="Normalny"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7068"/>
    <w:rsid w:val="0000553E"/>
    <w:rsid w:val="000102F1"/>
    <w:rsid w:val="000103B4"/>
    <w:rsid w:val="0001128B"/>
    <w:rsid w:val="00011F3B"/>
    <w:rsid w:val="00012A44"/>
    <w:rsid w:val="000168A1"/>
    <w:rsid w:val="00016A34"/>
    <w:rsid w:val="00017059"/>
    <w:rsid w:val="00032CF8"/>
    <w:rsid w:val="00035BB7"/>
    <w:rsid w:val="000371D3"/>
    <w:rsid w:val="000444EB"/>
    <w:rsid w:val="000505A0"/>
    <w:rsid w:val="00053115"/>
    <w:rsid w:val="000566B3"/>
    <w:rsid w:val="000637F9"/>
    <w:rsid w:val="0007080C"/>
    <w:rsid w:val="000722AF"/>
    <w:rsid w:val="00072AF6"/>
    <w:rsid w:val="000747D4"/>
    <w:rsid w:val="00075266"/>
    <w:rsid w:val="000801B0"/>
    <w:rsid w:val="000804ED"/>
    <w:rsid w:val="00080AF4"/>
    <w:rsid w:val="00080C9C"/>
    <w:rsid w:val="00081338"/>
    <w:rsid w:val="00082E81"/>
    <w:rsid w:val="0008355D"/>
    <w:rsid w:val="0008399A"/>
    <w:rsid w:val="000846AA"/>
    <w:rsid w:val="00085DEE"/>
    <w:rsid w:val="00087CB9"/>
    <w:rsid w:val="0009464A"/>
    <w:rsid w:val="00094979"/>
    <w:rsid w:val="000971E9"/>
    <w:rsid w:val="000A6B5C"/>
    <w:rsid w:val="000B0E66"/>
    <w:rsid w:val="000B1E31"/>
    <w:rsid w:val="000B4D5B"/>
    <w:rsid w:val="000B5618"/>
    <w:rsid w:val="000C36AF"/>
    <w:rsid w:val="000C487E"/>
    <w:rsid w:val="000C6239"/>
    <w:rsid w:val="000C6A77"/>
    <w:rsid w:val="000D3A9C"/>
    <w:rsid w:val="000E0FE0"/>
    <w:rsid w:val="000E2E20"/>
    <w:rsid w:val="000E6605"/>
    <w:rsid w:val="000E77F9"/>
    <w:rsid w:val="000F0FF1"/>
    <w:rsid w:val="000F113C"/>
    <w:rsid w:val="000F3ADF"/>
    <w:rsid w:val="000F62F6"/>
    <w:rsid w:val="00100AE1"/>
    <w:rsid w:val="00106434"/>
    <w:rsid w:val="00107FD0"/>
    <w:rsid w:val="00115265"/>
    <w:rsid w:val="0012107F"/>
    <w:rsid w:val="00121EC0"/>
    <w:rsid w:val="0012622F"/>
    <w:rsid w:val="0012641D"/>
    <w:rsid w:val="00126C3A"/>
    <w:rsid w:val="00130CA9"/>
    <w:rsid w:val="001320B2"/>
    <w:rsid w:val="001323C7"/>
    <w:rsid w:val="00132626"/>
    <w:rsid w:val="0013322B"/>
    <w:rsid w:val="00141DC6"/>
    <w:rsid w:val="00142BE1"/>
    <w:rsid w:val="001449C9"/>
    <w:rsid w:val="00146073"/>
    <w:rsid w:val="00161577"/>
    <w:rsid w:val="00161CF4"/>
    <w:rsid w:val="00163542"/>
    <w:rsid w:val="00170629"/>
    <w:rsid w:val="0019191D"/>
    <w:rsid w:val="001975EB"/>
    <w:rsid w:val="001A1F0A"/>
    <w:rsid w:val="001A3A4F"/>
    <w:rsid w:val="001A600E"/>
    <w:rsid w:val="001B0BB0"/>
    <w:rsid w:val="001B1558"/>
    <w:rsid w:val="001B1CF0"/>
    <w:rsid w:val="001B20EE"/>
    <w:rsid w:val="001C0E01"/>
    <w:rsid w:val="001C16A4"/>
    <w:rsid w:val="001C674A"/>
    <w:rsid w:val="001C6895"/>
    <w:rsid w:val="001C7283"/>
    <w:rsid w:val="001D2221"/>
    <w:rsid w:val="001D3D85"/>
    <w:rsid w:val="001E467F"/>
    <w:rsid w:val="001E4B0D"/>
    <w:rsid w:val="001E7E56"/>
    <w:rsid w:val="001F19C3"/>
    <w:rsid w:val="001F2BAD"/>
    <w:rsid w:val="001F6ED6"/>
    <w:rsid w:val="00200DB1"/>
    <w:rsid w:val="00205C0C"/>
    <w:rsid w:val="002118D7"/>
    <w:rsid w:val="00212350"/>
    <w:rsid w:val="00215863"/>
    <w:rsid w:val="00217307"/>
    <w:rsid w:val="002205B5"/>
    <w:rsid w:val="00223CBA"/>
    <w:rsid w:val="00226788"/>
    <w:rsid w:val="00227747"/>
    <w:rsid w:val="00227E39"/>
    <w:rsid w:val="00233A15"/>
    <w:rsid w:val="0025042E"/>
    <w:rsid w:val="00250E3D"/>
    <w:rsid w:val="00252A8C"/>
    <w:rsid w:val="002600AE"/>
    <w:rsid w:val="002657A3"/>
    <w:rsid w:val="002704ED"/>
    <w:rsid w:val="00274D2A"/>
    <w:rsid w:val="00283E68"/>
    <w:rsid w:val="002859D5"/>
    <w:rsid w:val="002875A8"/>
    <w:rsid w:val="00294206"/>
    <w:rsid w:val="00295F6C"/>
    <w:rsid w:val="002A0053"/>
    <w:rsid w:val="002A622C"/>
    <w:rsid w:val="002A7E78"/>
    <w:rsid w:val="002B7DF8"/>
    <w:rsid w:val="002C58F5"/>
    <w:rsid w:val="002D371D"/>
    <w:rsid w:val="002D5341"/>
    <w:rsid w:val="002E1EEE"/>
    <w:rsid w:val="002F226F"/>
    <w:rsid w:val="002F25DB"/>
    <w:rsid w:val="002F3EB4"/>
    <w:rsid w:val="0030169D"/>
    <w:rsid w:val="00301BE0"/>
    <w:rsid w:val="00303982"/>
    <w:rsid w:val="00303E81"/>
    <w:rsid w:val="00304D31"/>
    <w:rsid w:val="003111D2"/>
    <w:rsid w:val="00313135"/>
    <w:rsid w:val="00323106"/>
    <w:rsid w:val="00330434"/>
    <w:rsid w:val="00332A3A"/>
    <w:rsid w:val="003341BF"/>
    <w:rsid w:val="003363F6"/>
    <w:rsid w:val="00341852"/>
    <w:rsid w:val="003419AE"/>
    <w:rsid w:val="003426B1"/>
    <w:rsid w:val="0034488F"/>
    <w:rsid w:val="00353600"/>
    <w:rsid w:val="0036461A"/>
    <w:rsid w:val="00370EB6"/>
    <w:rsid w:val="00372986"/>
    <w:rsid w:val="003767C5"/>
    <w:rsid w:val="00382733"/>
    <w:rsid w:val="003832BC"/>
    <w:rsid w:val="0038527D"/>
    <w:rsid w:val="00387504"/>
    <w:rsid w:val="003915CF"/>
    <w:rsid w:val="003946D8"/>
    <w:rsid w:val="003955FF"/>
    <w:rsid w:val="003A3054"/>
    <w:rsid w:val="003A3C02"/>
    <w:rsid w:val="003A3C1D"/>
    <w:rsid w:val="003A4438"/>
    <w:rsid w:val="003A44E0"/>
    <w:rsid w:val="003A5AD1"/>
    <w:rsid w:val="003A600B"/>
    <w:rsid w:val="003A690C"/>
    <w:rsid w:val="003B2E45"/>
    <w:rsid w:val="003C1DDB"/>
    <w:rsid w:val="003C2649"/>
    <w:rsid w:val="003D19D8"/>
    <w:rsid w:val="003D3E73"/>
    <w:rsid w:val="003D4F5A"/>
    <w:rsid w:val="003D5983"/>
    <w:rsid w:val="003D5A6C"/>
    <w:rsid w:val="003D6941"/>
    <w:rsid w:val="00406D3B"/>
    <w:rsid w:val="0040749E"/>
    <w:rsid w:val="00420F4A"/>
    <w:rsid w:val="004320F0"/>
    <w:rsid w:val="004338F1"/>
    <w:rsid w:val="004342E3"/>
    <w:rsid w:val="00443CFB"/>
    <w:rsid w:val="004445CC"/>
    <w:rsid w:val="00447768"/>
    <w:rsid w:val="004530F5"/>
    <w:rsid w:val="00454BDC"/>
    <w:rsid w:val="004575B7"/>
    <w:rsid w:val="00457AE8"/>
    <w:rsid w:val="004610B4"/>
    <w:rsid w:val="00462C26"/>
    <w:rsid w:val="00466319"/>
    <w:rsid w:val="00466E7E"/>
    <w:rsid w:val="00481B7C"/>
    <w:rsid w:val="00482F37"/>
    <w:rsid w:val="00484F82"/>
    <w:rsid w:val="004A7522"/>
    <w:rsid w:val="004A7FC9"/>
    <w:rsid w:val="004B60D5"/>
    <w:rsid w:val="004C3AAD"/>
    <w:rsid w:val="004C41A8"/>
    <w:rsid w:val="004C49E2"/>
    <w:rsid w:val="004C4B58"/>
    <w:rsid w:val="004C525E"/>
    <w:rsid w:val="004D1205"/>
    <w:rsid w:val="004D2D43"/>
    <w:rsid w:val="004D2EF1"/>
    <w:rsid w:val="004D431A"/>
    <w:rsid w:val="004D4846"/>
    <w:rsid w:val="004D711D"/>
    <w:rsid w:val="004D7F48"/>
    <w:rsid w:val="004E0E4C"/>
    <w:rsid w:val="004E6068"/>
    <w:rsid w:val="004E6101"/>
    <w:rsid w:val="004E6A61"/>
    <w:rsid w:val="004F108B"/>
    <w:rsid w:val="004F4756"/>
    <w:rsid w:val="00500BD7"/>
    <w:rsid w:val="00501300"/>
    <w:rsid w:val="00505902"/>
    <w:rsid w:val="00513697"/>
    <w:rsid w:val="005232A6"/>
    <w:rsid w:val="0052439E"/>
    <w:rsid w:val="00524896"/>
    <w:rsid w:val="00530990"/>
    <w:rsid w:val="005343DB"/>
    <w:rsid w:val="0054174F"/>
    <w:rsid w:val="00545B35"/>
    <w:rsid w:val="0055509B"/>
    <w:rsid w:val="0055715A"/>
    <w:rsid w:val="00560A63"/>
    <w:rsid w:val="00561738"/>
    <w:rsid w:val="005619A9"/>
    <w:rsid w:val="00563E33"/>
    <w:rsid w:val="0057352A"/>
    <w:rsid w:val="005767BA"/>
    <w:rsid w:val="0057701D"/>
    <w:rsid w:val="00582805"/>
    <w:rsid w:val="00590616"/>
    <w:rsid w:val="005926D5"/>
    <w:rsid w:val="00594085"/>
    <w:rsid w:val="005A4EE6"/>
    <w:rsid w:val="005A7045"/>
    <w:rsid w:val="005B0EA5"/>
    <w:rsid w:val="005B3181"/>
    <w:rsid w:val="005B62FC"/>
    <w:rsid w:val="005C2EB5"/>
    <w:rsid w:val="005C460B"/>
    <w:rsid w:val="005C4691"/>
    <w:rsid w:val="005D2825"/>
    <w:rsid w:val="005D5763"/>
    <w:rsid w:val="005D6AA1"/>
    <w:rsid w:val="005E5CA7"/>
    <w:rsid w:val="005F5B71"/>
    <w:rsid w:val="00600044"/>
    <w:rsid w:val="00600443"/>
    <w:rsid w:val="006124ED"/>
    <w:rsid w:val="00614F23"/>
    <w:rsid w:val="00614FE1"/>
    <w:rsid w:val="0061629B"/>
    <w:rsid w:val="0062122B"/>
    <w:rsid w:val="006214EE"/>
    <w:rsid w:val="006247B9"/>
    <w:rsid w:val="00624E95"/>
    <w:rsid w:val="0062668C"/>
    <w:rsid w:val="00627AB7"/>
    <w:rsid w:val="00632CFD"/>
    <w:rsid w:val="006332DC"/>
    <w:rsid w:val="0063448A"/>
    <w:rsid w:val="006403A9"/>
    <w:rsid w:val="00640E2B"/>
    <w:rsid w:val="00643ED8"/>
    <w:rsid w:val="00645468"/>
    <w:rsid w:val="006461CE"/>
    <w:rsid w:val="0065084A"/>
    <w:rsid w:val="00653FE4"/>
    <w:rsid w:val="00655F7C"/>
    <w:rsid w:val="006567C3"/>
    <w:rsid w:val="006638D6"/>
    <w:rsid w:val="00663CFE"/>
    <w:rsid w:val="00663F95"/>
    <w:rsid w:val="00664AAB"/>
    <w:rsid w:val="0066507D"/>
    <w:rsid w:val="0066708D"/>
    <w:rsid w:val="006671E2"/>
    <w:rsid w:val="006772B6"/>
    <w:rsid w:val="00686CAD"/>
    <w:rsid w:val="00687B92"/>
    <w:rsid w:val="00694A60"/>
    <w:rsid w:val="006970E2"/>
    <w:rsid w:val="00697830"/>
    <w:rsid w:val="006A2AA3"/>
    <w:rsid w:val="006A327F"/>
    <w:rsid w:val="006A7292"/>
    <w:rsid w:val="006B0584"/>
    <w:rsid w:val="006B079A"/>
    <w:rsid w:val="006B52DE"/>
    <w:rsid w:val="006C02BF"/>
    <w:rsid w:val="006D6928"/>
    <w:rsid w:val="006D7E51"/>
    <w:rsid w:val="006E0DD4"/>
    <w:rsid w:val="006E72F8"/>
    <w:rsid w:val="006F1116"/>
    <w:rsid w:val="006F2C1A"/>
    <w:rsid w:val="006F641D"/>
    <w:rsid w:val="006F71B3"/>
    <w:rsid w:val="006F782E"/>
    <w:rsid w:val="00712A8D"/>
    <w:rsid w:val="00714190"/>
    <w:rsid w:val="00720384"/>
    <w:rsid w:val="00721123"/>
    <w:rsid w:val="00722974"/>
    <w:rsid w:val="007260CE"/>
    <w:rsid w:val="00732A34"/>
    <w:rsid w:val="00736504"/>
    <w:rsid w:val="00740D49"/>
    <w:rsid w:val="00741672"/>
    <w:rsid w:val="007445FB"/>
    <w:rsid w:val="00750601"/>
    <w:rsid w:val="0075324D"/>
    <w:rsid w:val="00754662"/>
    <w:rsid w:val="00761987"/>
    <w:rsid w:val="00762131"/>
    <w:rsid w:val="00763573"/>
    <w:rsid w:val="00767C85"/>
    <w:rsid w:val="00771F94"/>
    <w:rsid w:val="00772A52"/>
    <w:rsid w:val="00774AA3"/>
    <w:rsid w:val="00774D4F"/>
    <w:rsid w:val="00777133"/>
    <w:rsid w:val="0079113D"/>
    <w:rsid w:val="007919B8"/>
    <w:rsid w:val="007921F5"/>
    <w:rsid w:val="00795A74"/>
    <w:rsid w:val="007970A8"/>
    <w:rsid w:val="007A0E37"/>
    <w:rsid w:val="007A4D84"/>
    <w:rsid w:val="007B086F"/>
    <w:rsid w:val="007C1647"/>
    <w:rsid w:val="007C4ACA"/>
    <w:rsid w:val="007D6942"/>
    <w:rsid w:val="007D71A9"/>
    <w:rsid w:val="007E69D9"/>
    <w:rsid w:val="007F1D28"/>
    <w:rsid w:val="007F543C"/>
    <w:rsid w:val="007F5EAD"/>
    <w:rsid w:val="00803488"/>
    <w:rsid w:val="00805F84"/>
    <w:rsid w:val="00807629"/>
    <w:rsid w:val="008119C9"/>
    <w:rsid w:val="00812BA3"/>
    <w:rsid w:val="008138F3"/>
    <w:rsid w:val="00815CC0"/>
    <w:rsid w:val="0082044B"/>
    <w:rsid w:val="00823CD7"/>
    <w:rsid w:val="0083419E"/>
    <w:rsid w:val="008346E4"/>
    <w:rsid w:val="008353B9"/>
    <w:rsid w:val="00836F8C"/>
    <w:rsid w:val="00837E63"/>
    <w:rsid w:val="00840948"/>
    <w:rsid w:val="008424A5"/>
    <w:rsid w:val="00844C2A"/>
    <w:rsid w:val="0084722C"/>
    <w:rsid w:val="00847B3D"/>
    <w:rsid w:val="008512A9"/>
    <w:rsid w:val="008529FB"/>
    <w:rsid w:val="0087214C"/>
    <w:rsid w:val="008806A0"/>
    <w:rsid w:val="0088244F"/>
    <w:rsid w:val="00883EC6"/>
    <w:rsid w:val="008851F2"/>
    <w:rsid w:val="00887E2D"/>
    <w:rsid w:val="008928E7"/>
    <w:rsid w:val="0089704F"/>
    <w:rsid w:val="008A238C"/>
    <w:rsid w:val="008A300C"/>
    <w:rsid w:val="008A6B31"/>
    <w:rsid w:val="008B0ACA"/>
    <w:rsid w:val="008B4D76"/>
    <w:rsid w:val="008C1096"/>
    <w:rsid w:val="008C2176"/>
    <w:rsid w:val="008C4B8E"/>
    <w:rsid w:val="008D16EC"/>
    <w:rsid w:val="008D2A72"/>
    <w:rsid w:val="008E2634"/>
    <w:rsid w:val="008E3328"/>
    <w:rsid w:val="008E3FD4"/>
    <w:rsid w:val="00901230"/>
    <w:rsid w:val="0091190D"/>
    <w:rsid w:val="009120A5"/>
    <w:rsid w:val="00913AEB"/>
    <w:rsid w:val="0091558B"/>
    <w:rsid w:val="009208C4"/>
    <w:rsid w:val="00924ED6"/>
    <w:rsid w:val="00927A24"/>
    <w:rsid w:val="0093535C"/>
    <w:rsid w:val="00936302"/>
    <w:rsid w:val="009365C4"/>
    <w:rsid w:val="00936B22"/>
    <w:rsid w:val="00936E9A"/>
    <w:rsid w:val="00941014"/>
    <w:rsid w:val="00942A70"/>
    <w:rsid w:val="00942BA7"/>
    <w:rsid w:val="009443EB"/>
    <w:rsid w:val="009444C9"/>
    <w:rsid w:val="00945EE4"/>
    <w:rsid w:val="00946C71"/>
    <w:rsid w:val="0094735A"/>
    <w:rsid w:val="00947C1E"/>
    <w:rsid w:val="00952DE8"/>
    <w:rsid w:val="009602F9"/>
    <w:rsid w:val="00964BAC"/>
    <w:rsid w:val="00983749"/>
    <w:rsid w:val="00985DE1"/>
    <w:rsid w:val="00986D0B"/>
    <w:rsid w:val="00987995"/>
    <w:rsid w:val="00996483"/>
    <w:rsid w:val="00997B64"/>
    <w:rsid w:val="009B5314"/>
    <w:rsid w:val="009C4E1D"/>
    <w:rsid w:val="009C71F1"/>
    <w:rsid w:val="009D79E0"/>
    <w:rsid w:val="009E0C77"/>
    <w:rsid w:val="009F2AE7"/>
    <w:rsid w:val="009F39DF"/>
    <w:rsid w:val="009F5E3D"/>
    <w:rsid w:val="009F7081"/>
    <w:rsid w:val="00A07B21"/>
    <w:rsid w:val="00A15BB7"/>
    <w:rsid w:val="00A25D5C"/>
    <w:rsid w:val="00A400C7"/>
    <w:rsid w:val="00A40D0B"/>
    <w:rsid w:val="00A42C5A"/>
    <w:rsid w:val="00A475A4"/>
    <w:rsid w:val="00A56B75"/>
    <w:rsid w:val="00A611EF"/>
    <w:rsid w:val="00A62666"/>
    <w:rsid w:val="00A63363"/>
    <w:rsid w:val="00A63C21"/>
    <w:rsid w:val="00A715C1"/>
    <w:rsid w:val="00A73012"/>
    <w:rsid w:val="00A81807"/>
    <w:rsid w:val="00A82E06"/>
    <w:rsid w:val="00A82E6C"/>
    <w:rsid w:val="00A872D7"/>
    <w:rsid w:val="00A94ACC"/>
    <w:rsid w:val="00A96538"/>
    <w:rsid w:val="00AA32A7"/>
    <w:rsid w:val="00AA39F6"/>
    <w:rsid w:val="00AA4726"/>
    <w:rsid w:val="00AA7F05"/>
    <w:rsid w:val="00AB1BB3"/>
    <w:rsid w:val="00AB5723"/>
    <w:rsid w:val="00AB7024"/>
    <w:rsid w:val="00AB7A67"/>
    <w:rsid w:val="00AC0DA8"/>
    <w:rsid w:val="00AD20A9"/>
    <w:rsid w:val="00AF0356"/>
    <w:rsid w:val="00AF2015"/>
    <w:rsid w:val="00B05FD8"/>
    <w:rsid w:val="00B07C46"/>
    <w:rsid w:val="00B133B1"/>
    <w:rsid w:val="00B2039C"/>
    <w:rsid w:val="00B20480"/>
    <w:rsid w:val="00B232A0"/>
    <w:rsid w:val="00B279F2"/>
    <w:rsid w:val="00B30384"/>
    <w:rsid w:val="00B308EE"/>
    <w:rsid w:val="00B3176A"/>
    <w:rsid w:val="00B3458B"/>
    <w:rsid w:val="00B470EB"/>
    <w:rsid w:val="00B52612"/>
    <w:rsid w:val="00B533C8"/>
    <w:rsid w:val="00B54578"/>
    <w:rsid w:val="00B54DBF"/>
    <w:rsid w:val="00B559D9"/>
    <w:rsid w:val="00B5629C"/>
    <w:rsid w:val="00B57FA0"/>
    <w:rsid w:val="00B64633"/>
    <w:rsid w:val="00B71711"/>
    <w:rsid w:val="00B71B40"/>
    <w:rsid w:val="00B733C1"/>
    <w:rsid w:val="00B815DE"/>
    <w:rsid w:val="00B91857"/>
    <w:rsid w:val="00B949E2"/>
    <w:rsid w:val="00B94B53"/>
    <w:rsid w:val="00BA6382"/>
    <w:rsid w:val="00BA6870"/>
    <w:rsid w:val="00BB417E"/>
    <w:rsid w:val="00BB444D"/>
    <w:rsid w:val="00BC08B2"/>
    <w:rsid w:val="00BC1643"/>
    <w:rsid w:val="00BC3E38"/>
    <w:rsid w:val="00BC5D99"/>
    <w:rsid w:val="00BC6D5A"/>
    <w:rsid w:val="00BC76A8"/>
    <w:rsid w:val="00BC7C71"/>
    <w:rsid w:val="00BD4ECD"/>
    <w:rsid w:val="00BD76A7"/>
    <w:rsid w:val="00BF40EF"/>
    <w:rsid w:val="00C00C42"/>
    <w:rsid w:val="00C05480"/>
    <w:rsid w:val="00C066AA"/>
    <w:rsid w:val="00C079F7"/>
    <w:rsid w:val="00C16297"/>
    <w:rsid w:val="00C30331"/>
    <w:rsid w:val="00C3120D"/>
    <w:rsid w:val="00C354F8"/>
    <w:rsid w:val="00C45993"/>
    <w:rsid w:val="00C45EBA"/>
    <w:rsid w:val="00C56F0E"/>
    <w:rsid w:val="00C602C8"/>
    <w:rsid w:val="00C61C7E"/>
    <w:rsid w:val="00C63A4A"/>
    <w:rsid w:val="00C70342"/>
    <w:rsid w:val="00C7057F"/>
    <w:rsid w:val="00C7140A"/>
    <w:rsid w:val="00C93B83"/>
    <w:rsid w:val="00C96ACC"/>
    <w:rsid w:val="00C97B1F"/>
    <w:rsid w:val="00CA093B"/>
    <w:rsid w:val="00CA35E3"/>
    <w:rsid w:val="00CB1F0D"/>
    <w:rsid w:val="00CB4A93"/>
    <w:rsid w:val="00CB577E"/>
    <w:rsid w:val="00CC4E78"/>
    <w:rsid w:val="00CD7338"/>
    <w:rsid w:val="00CE0A31"/>
    <w:rsid w:val="00CE15C1"/>
    <w:rsid w:val="00CE69AF"/>
    <w:rsid w:val="00CF2E87"/>
    <w:rsid w:val="00CF2F60"/>
    <w:rsid w:val="00CF319C"/>
    <w:rsid w:val="00CF3AD0"/>
    <w:rsid w:val="00CF70E4"/>
    <w:rsid w:val="00D02B01"/>
    <w:rsid w:val="00D04F8B"/>
    <w:rsid w:val="00D13B42"/>
    <w:rsid w:val="00D20AB0"/>
    <w:rsid w:val="00D20B0B"/>
    <w:rsid w:val="00D2199A"/>
    <w:rsid w:val="00D22C01"/>
    <w:rsid w:val="00D24EC3"/>
    <w:rsid w:val="00D26FAA"/>
    <w:rsid w:val="00D31663"/>
    <w:rsid w:val="00D4747B"/>
    <w:rsid w:val="00D54475"/>
    <w:rsid w:val="00D54C59"/>
    <w:rsid w:val="00D6559F"/>
    <w:rsid w:val="00D669EB"/>
    <w:rsid w:val="00D722D9"/>
    <w:rsid w:val="00D73446"/>
    <w:rsid w:val="00D74EF3"/>
    <w:rsid w:val="00D75341"/>
    <w:rsid w:val="00D82F04"/>
    <w:rsid w:val="00D92B3B"/>
    <w:rsid w:val="00D95A3C"/>
    <w:rsid w:val="00D96318"/>
    <w:rsid w:val="00D9646C"/>
    <w:rsid w:val="00DA146C"/>
    <w:rsid w:val="00DA329B"/>
    <w:rsid w:val="00DA3D1C"/>
    <w:rsid w:val="00DA4349"/>
    <w:rsid w:val="00DA7221"/>
    <w:rsid w:val="00DB43D7"/>
    <w:rsid w:val="00DC464C"/>
    <w:rsid w:val="00DD0D1B"/>
    <w:rsid w:val="00DD4165"/>
    <w:rsid w:val="00DD466E"/>
    <w:rsid w:val="00DE2713"/>
    <w:rsid w:val="00DE3775"/>
    <w:rsid w:val="00DE3FB4"/>
    <w:rsid w:val="00DE6FB7"/>
    <w:rsid w:val="00DF03CB"/>
    <w:rsid w:val="00DF0853"/>
    <w:rsid w:val="00DF30A9"/>
    <w:rsid w:val="00E03F94"/>
    <w:rsid w:val="00E04958"/>
    <w:rsid w:val="00E10861"/>
    <w:rsid w:val="00E12D9A"/>
    <w:rsid w:val="00E222CB"/>
    <w:rsid w:val="00E223EF"/>
    <w:rsid w:val="00E23D31"/>
    <w:rsid w:val="00E2512C"/>
    <w:rsid w:val="00E32EB9"/>
    <w:rsid w:val="00E379C4"/>
    <w:rsid w:val="00E400DD"/>
    <w:rsid w:val="00E43DC4"/>
    <w:rsid w:val="00E45D02"/>
    <w:rsid w:val="00E568DD"/>
    <w:rsid w:val="00E57BE9"/>
    <w:rsid w:val="00E62315"/>
    <w:rsid w:val="00E666CE"/>
    <w:rsid w:val="00E67068"/>
    <w:rsid w:val="00E816CE"/>
    <w:rsid w:val="00E8616F"/>
    <w:rsid w:val="00E9530A"/>
    <w:rsid w:val="00EA1EFB"/>
    <w:rsid w:val="00EA26B0"/>
    <w:rsid w:val="00EA3E3A"/>
    <w:rsid w:val="00EA5CBF"/>
    <w:rsid w:val="00EA6D78"/>
    <w:rsid w:val="00EB17B3"/>
    <w:rsid w:val="00EB2768"/>
    <w:rsid w:val="00EC45F7"/>
    <w:rsid w:val="00EC6AFF"/>
    <w:rsid w:val="00ED04F8"/>
    <w:rsid w:val="00ED09C5"/>
    <w:rsid w:val="00ED140C"/>
    <w:rsid w:val="00ED3698"/>
    <w:rsid w:val="00ED6D91"/>
    <w:rsid w:val="00EE5FA4"/>
    <w:rsid w:val="00EE6C3B"/>
    <w:rsid w:val="00EE7AC8"/>
    <w:rsid w:val="00EE7B52"/>
    <w:rsid w:val="00EF1406"/>
    <w:rsid w:val="00EF34A8"/>
    <w:rsid w:val="00F0149D"/>
    <w:rsid w:val="00F11229"/>
    <w:rsid w:val="00F16F8A"/>
    <w:rsid w:val="00F255BE"/>
    <w:rsid w:val="00F2673C"/>
    <w:rsid w:val="00F30981"/>
    <w:rsid w:val="00F3201F"/>
    <w:rsid w:val="00F41128"/>
    <w:rsid w:val="00F426FB"/>
    <w:rsid w:val="00F4497F"/>
    <w:rsid w:val="00F51B47"/>
    <w:rsid w:val="00F53760"/>
    <w:rsid w:val="00F77633"/>
    <w:rsid w:val="00F77AF6"/>
    <w:rsid w:val="00F77ECA"/>
    <w:rsid w:val="00F80E32"/>
    <w:rsid w:val="00F8124D"/>
    <w:rsid w:val="00F828D9"/>
    <w:rsid w:val="00F8339C"/>
    <w:rsid w:val="00F90CBD"/>
    <w:rsid w:val="00F912EB"/>
    <w:rsid w:val="00F95662"/>
    <w:rsid w:val="00F96245"/>
    <w:rsid w:val="00FA7F2C"/>
    <w:rsid w:val="00FC15D3"/>
    <w:rsid w:val="00FC3BBE"/>
    <w:rsid w:val="00FC4D09"/>
    <w:rsid w:val="00FC67DA"/>
    <w:rsid w:val="00FD2CA5"/>
    <w:rsid w:val="00FD6F5B"/>
    <w:rsid w:val="00FE0846"/>
    <w:rsid w:val="00FE3869"/>
    <w:rsid w:val="00FE64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40385D55"/>
  <w15:chartTrackingRefBased/>
  <w15:docId w15:val="{8BF833AB-00D5-4C49-9BD0-ACA59B961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Smart Link" w:uiPriority="48"/>
  </w:latentStyles>
  <w:style w:type="paragraph" w:default="1" w:styleId="Normalny">
    <w:name w:val="Normal"/>
    <w:qFormat/>
    <w:rsid w:val="0093535C"/>
    <w:pPr>
      <w:jc w:val="both"/>
    </w:pPr>
    <w:rPr>
      <w:rFonts w:ascii="Century Gothic" w:eastAsia="Calibri" w:hAnsi="Century Gothic"/>
      <w:sz w:val="16"/>
      <w:szCs w:val="16"/>
    </w:rPr>
  </w:style>
  <w:style w:type="paragraph" w:styleId="Nagwek1">
    <w:name w:val="heading 1"/>
    <w:aliases w:val="DEMIURG Nagłówek 3,Nagłówek 1a"/>
    <w:basedOn w:val="Normalny"/>
    <w:next w:val="Normalny"/>
    <w:link w:val="Nagwek1Znak"/>
    <w:qFormat/>
    <w:rsid w:val="001A3A4F"/>
    <w:pPr>
      <w:keepNext/>
      <w:keepLines/>
      <w:numPr>
        <w:numId w:val="1"/>
      </w:numPr>
      <w:spacing w:before="120" w:after="120" w:line="360" w:lineRule="auto"/>
      <w:jc w:val="center"/>
      <w:outlineLvl w:val="0"/>
    </w:pPr>
    <w:rPr>
      <w:b/>
      <w:bCs/>
      <w:sz w:val="36"/>
      <w:szCs w:val="36"/>
      <w:lang w:eastAsia="en-US"/>
    </w:rPr>
  </w:style>
  <w:style w:type="paragraph" w:styleId="Nagwek2">
    <w:name w:val="heading 2"/>
    <w:aliases w:val="DEMIURG Nagłówek 4"/>
    <w:basedOn w:val="Normalny"/>
    <w:next w:val="Normalny"/>
    <w:link w:val="Nagwek2Znak"/>
    <w:autoRedefine/>
    <w:qFormat/>
    <w:rsid w:val="001A3A4F"/>
    <w:pPr>
      <w:keepNext/>
      <w:keepLines/>
      <w:spacing w:before="120" w:after="120" w:line="360" w:lineRule="auto"/>
      <w:jc w:val="center"/>
      <w:outlineLvl w:val="1"/>
    </w:pPr>
    <w:rPr>
      <w:b/>
      <w:bCs/>
      <w:sz w:val="36"/>
      <w:szCs w:val="36"/>
      <w:lang w:eastAsia="en-US"/>
    </w:rPr>
  </w:style>
  <w:style w:type="paragraph" w:styleId="Nagwek3">
    <w:name w:val="heading 3"/>
    <w:aliases w:val="DEMIURG Nagłówek 5"/>
    <w:basedOn w:val="Normalny"/>
    <w:next w:val="Normalny"/>
    <w:link w:val="Nagwek3Znak"/>
    <w:qFormat/>
    <w:rsid w:val="001A3A4F"/>
    <w:pPr>
      <w:keepNext/>
      <w:keepLines/>
      <w:spacing w:before="200" w:line="360" w:lineRule="auto"/>
      <w:ind w:left="709"/>
      <w:outlineLvl w:val="2"/>
    </w:pPr>
    <w:rPr>
      <w:rFonts w:ascii="Cambria" w:hAnsi="Cambria" w:cs="Cambria"/>
      <w:b/>
      <w:bCs/>
      <w:color w:val="4F81BD"/>
      <w:szCs w:val="22"/>
      <w:lang w:eastAsia="en-US"/>
    </w:rPr>
  </w:style>
  <w:style w:type="paragraph" w:styleId="Nagwek4">
    <w:name w:val="heading 4"/>
    <w:basedOn w:val="Normalny"/>
    <w:next w:val="Normalny"/>
    <w:link w:val="Nagwek4Znak"/>
    <w:uiPriority w:val="99"/>
    <w:rsid w:val="001A3A4F"/>
    <w:pPr>
      <w:keepNext/>
      <w:keepLines/>
      <w:spacing w:before="200" w:line="360" w:lineRule="auto"/>
      <w:ind w:left="709"/>
      <w:outlineLvl w:val="3"/>
    </w:pPr>
    <w:rPr>
      <w:rFonts w:ascii="Cambria" w:hAnsi="Cambria" w:cs="Cambria"/>
      <w:b/>
      <w:bCs/>
      <w:i/>
      <w:iCs/>
      <w:color w:val="4F81BD"/>
      <w:szCs w:val="22"/>
      <w:lang w:eastAsia="en-US"/>
    </w:rPr>
  </w:style>
  <w:style w:type="paragraph" w:styleId="Nagwek5">
    <w:name w:val="heading 5"/>
    <w:basedOn w:val="Normalny"/>
    <w:next w:val="Normalny"/>
    <w:link w:val="Nagwek5Znak"/>
    <w:uiPriority w:val="99"/>
    <w:rsid w:val="001A3A4F"/>
    <w:pPr>
      <w:spacing w:before="240" w:after="60"/>
      <w:ind w:left="1008" w:hanging="1008"/>
      <w:outlineLvl w:val="4"/>
    </w:pPr>
    <w:rPr>
      <w:rFonts w:ascii="Calibri" w:hAnsi="Calibri" w:cs="Calibri"/>
      <w:b/>
      <w:bCs/>
      <w:i/>
      <w:iCs/>
      <w:sz w:val="26"/>
      <w:szCs w:val="26"/>
      <w:lang w:eastAsia="en-US"/>
    </w:rPr>
  </w:style>
  <w:style w:type="paragraph" w:styleId="Nagwek6">
    <w:name w:val="heading 6"/>
    <w:basedOn w:val="Normalny"/>
    <w:next w:val="Normalny"/>
    <w:link w:val="Nagwek6Znak"/>
    <w:uiPriority w:val="99"/>
    <w:rsid w:val="001A3A4F"/>
    <w:pPr>
      <w:spacing w:before="240" w:after="60"/>
      <w:ind w:left="1152" w:hanging="1152"/>
      <w:outlineLvl w:val="5"/>
    </w:pPr>
    <w:rPr>
      <w:rFonts w:ascii="Calibri" w:hAnsi="Calibri" w:cs="Calibri"/>
      <w:b/>
      <w:bCs/>
      <w:sz w:val="22"/>
      <w:szCs w:val="22"/>
      <w:lang w:eastAsia="en-US"/>
    </w:rPr>
  </w:style>
  <w:style w:type="paragraph" w:styleId="Nagwek7">
    <w:name w:val="heading 7"/>
    <w:basedOn w:val="Normalny"/>
    <w:next w:val="Normalny"/>
    <w:link w:val="Nagwek7Znak"/>
    <w:uiPriority w:val="99"/>
    <w:rsid w:val="001A3A4F"/>
    <w:pPr>
      <w:spacing w:before="240" w:after="60"/>
      <w:ind w:left="1296" w:hanging="1296"/>
      <w:outlineLvl w:val="6"/>
    </w:pPr>
    <w:rPr>
      <w:rFonts w:ascii="Calibri" w:hAnsi="Calibri" w:cs="Calibri"/>
      <w:sz w:val="24"/>
      <w:szCs w:val="24"/>
      <w:lang w:eastAsia="en-US"/>
    </w:rPr>
  </w:style>
  <w:style w:type="paragraph" w:styleId="Nagwek8">
    <w:name w:val="heading 8"/>
    <w:basedOn w:val="Normalny"/>
    <w:next w:val="Normalny"/>
    <w:link w:val="Nagwek8Znak"/>
    <w:uiPriority w:val="99"/>
    <w:rsid w:val="001A3A4F"/>
    <w:pPr>
      <w:spacing w:before="240" w:after="60"/>
      <w:ind w:left="1440" w:hanging="1440"/>
      <w:outlineLvl w:val="7"/>
    </w:pPr>
    <w:rPr>
      <w:rFonts w:ascii="Calibri" w:hAnsi="Calibri" w:cs="Calibri"/>
      <w:i/>
      <w:iCs/>
      <w:sz w:val="24"/>
      <w:szCs w:val="24"/>
      <w:lang w:eastAsia="en-US"/>
    </w:rPr>
  </w:style>
  <w:style w:type="paragraph" w:styleId="Nagwek9">
    <w:name w:val="heading 9"/>
    <w:basedOn w:val="Normalny"/>
    <w:next w:val="Normalny"/>
    <w:link w:val="Nagwek9Znak"/>
    <w:uiPriority w:val="99"/>
    <w:rsid w:val="001A3A4F"/>
    <w:pPr>
      <w:spacing w:before="240" w:after="60"/>
      <w:ind w:left="1584" w:hanging="1584"/>
      <w:outlineLvl w:val="8"/>
    </w:pPr>
    <w:rPr>
      <w:rFonts w:ascii="Cambria" w:hAnsi="Cambria" w:cs="Cambria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cs="Arial"/>
    </w:rPr>
  </w:style>
  <w:style w:type="paragraph" w:customStyle="1" w:styleId="Podpis1">
    <w:name w:val="Podpis1"/>
    <w:basedOn w:val="Normalny"/>
    <w:pPr>
      <w:suppressLineNumbers/>
      <w:spacing w:before="120" w:after="120"/>
    </w:pPr>
  </w:style>
  <w:style w:type="paragraph" w:customStyle="1" w:styleId="Indeks">
    <w:name w:val="Indeks"/>
    <w:basedOn w:val="Normalny"/>
    <w:pPr>
      <w:suppressLineNumbers/>
    </w:pPr>
    <w:rPr>
      <w:rFonts w:cs="Arial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Nagwek">
    <w:name w:val="header"/>
    <w:basedOn w:val="Normalny"/>
    <w:link w:val="NagwekZnak"/>
    <w:uiPriority w:val="99"/>
    <w:pPr>
      <w:suppressLineNumbers/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uiPriority w:val="99"/>
    <w:unhideWhenUsed/>
    <w:rsid w:val="00B57FA0"/>
    <w:rPr>
      <w:sz w:val="18"/>
      <w:szCs w:val="18"/>
    </w:rPr>
  </w:style>
  <w:style w:type="character" w:customStyle="1" w:styleId="TekstdymkaZnak">
    <w:name w:val="Tekst dymka Znak"/>
    <w:link w:val="Tekstdymka"/>
    <w:uiPriority w:val="99"/>
    <w:rsid w:val="00B57FA0"/>
    <w:rPr>
      <w:sz w:val="18"/>
      <w:szCs w:val="18"/>
    </w:rPr>
  </w:style>
  <w:style w:type="character" w:customStyle="1" w:styleId="Nagwek1Znak">
    <w:name w:val="Nagłówek 1 Znak"/>
    <w:aliases w:val="DEMIURG Nagłówek 3 Znak,Nagłówek 1a Znak"/>
    <w:link w:val="Nagwek1"/>
    <w:rsid w:val="001A3A4F"/>
    <w:rPr>
      <w:rFonts w:ascii="Century Gothic" w:eastAsia="Calibri" w:hAnsi="Century Gothic"/>
      <w:b/>
      <w:bCs/>
      <w:sz w:val="36"/>
      <w:szCs w:val="36"/>
      <w:lang w:eastAsia="en-US"/>
    </w:rPr>
  </w:style>
  <w:style w:type="character" w:customStyle="1" w:styleId="Nagwek2Znak">
    <w:name w:val="Nagłówek 2 Znak"/>
    <w:aliases w:val="DEMIURG Nagłówek 4 Znak"/>
    <w:link w:val="Nagwek2"/>
    <w:rsid w:val="001A3A4F"/>
    <w:rPr>
      <w:rFonts w:ascii="Century Gothic" w:hAnsi="Century Gothic"/>
      <w:b/>
      <w:bCs/>
      <w:sz w:val="36"/>
      <w:szCs w:val="36"/>
      <w:lang w:eastAsia="en-US"/>
    </w:rPr>
  </w:style>
  <w:style w:type="character" w:customStyle="1" w:styleId="Nagwek3Znak">
    <w:name w:val="Nagłówek 3 Znak"/>
    <w:aliases w:val="DEMIURG Nagłówek 5 Znak"/>
    <w:link w:val="Nagwek3"/>
    <w:rsid w:val="001A3A4F"/>
    <w:rPr>
      <w:rFonts w:ascii="Cambria" w:hAnsi="Cambria" w:cs="Cambria"/>
      <w:b/>
      <w:bCs/>
      <w:color w:val="4F81BD"/>
      <w:sz w:val="16"/>
      <w:szCs w:val="22"/>
      <w:lang w:eastAsia="en-US"/>
    </w:rPr>
  </w:style>
  <w:style w:type="character" w:customStyle="1" w:styleId="Nagwek4Znak">
    <w:name w:val="Nagłówek 4 Znak"/>
    <w:link w:val="Nagwek4"/>
    <w:uiPriority w:val="99"/>
    <w:rsid w:val="001A3A4F"/>
    <w:rPr>
      <w:rFonts w:ascii="Cambria" w:hAnsi="Cambria" w:cs="Cambria"/>
      <w:b/>
      <w:bCs/>
      <w:i/>
      <w:iCs/>
      <w:color w:val="4F81BD"/>
      <w:sz w:val="16"/>
      <w:szCs w:val="22"/>
      <w:lang w:eastAsia="en-US"/>
    </w:rPr>
  </w:style>
  <w:style w:type="character" w:customStyle="1" w:styleId="Nagwek5Znak">
    <w:name w:val="Nagłówek 5 Znak"/>
    <w:link w:val="Nagwek5"/>
    <w:uiPriority w:val="99"/>
    <w:rsid w:val="001A3A4F"/>
    <w:rPr>
      <w:rFonts w:ascii="Calibri" w:eastAsia="Calibri" w:hAnsi="Calibri" w:cs="Calibri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link w:val="Nagwek6"/>
    <w:uiPriority w:val="99"/>
    <w:rsid w:val="001A3A4F"/>
    <w:rPr>
      <w:rFonts w:ascii="Calibri" w:eastAsia="Calibri" w:hAnsi="Calibri" w:cs="Calibri"/>
      <w:b/>
      <w:bCs/>
      <w:sz w:val="22"/>
      <w:szCs w:val="22"/>
      <w:lang w:eastAsia="en-US"/>
    </w:rPr>
  </w:style>
  <w:style w:type="character" w:customStyle="1" w:styleId="Nagwek7Znak">
    <w:name w:val="Nagłówek 7 Znak"/>
    <w:link w:val="Nagwek7"/>
    <w:uiPriority w:val="99"/>
    <w:rsid w:val="001A3A4F"/>
    <w:rPr>
      <w:rFonts w:ascii="Calibri" w:eastAsia="Calibri" w:hAnsi="Calibri" w:cs="Calibri"/>
      <w:sz w:val="24"/>
      <w:szCs w:val="24"/>
      <w:lang w:eastAsia="en-US"/>
    </w:rPr>
  </w:style>
  <w:style w:type="character" w:customStyle="1" w:styleId="Nagwek8Znak">
    <w:name w:val="Nagłówek 8 Znak"/>
    <w:link w:val="Nagwek8"/>
    <w:uiPriority w:val="99"/>
    <w:rsid w:val="001A3A4F"/>
    <w:rPr>
      <w:rFonts w:ascii="Calibri" w:eastAsia="Calibri" w:hAnsi="Calibri" w:cs="Calibri"/>
      <w:i/>
      <w:iCs/>
      <w:sz w:val="24"/>
      <w:szCs w:val="24"/>
      <w:lang w:eastAsia="en-US"/>
    </w:rPr>
  </w:style>
  <w:style w:type="character" w:customStyle="1" w:styleId="Nagwek9Znak">
    <w:name w:val="Nagłówek 9 Znak"/>
    <w:link w:val="Nagwek9"/>
    <w:uiPriority w:val="99"/>
    <w:rsid w:val="001A3A4F"/>
    <w:rPr>
      <w:rFonts w:ascii="Cambria" w:eastAsia="Calibri" w:hAnsi="Cambria" w:cs="Cambria"/>
      <w:sz w:val="22"/>
      <w:szCs w:val="22"/>
      <w:lang w:eastAsia="en-US"/>
    </w:rPr>
  </w:style>
  <w:style w:type="character" w:customStyle="1" w:styleId="NagwekZnak">
    <w:name w:val="Nagłówek Znak"/>
    <w:link w:val="Nagwek"/>
    <w:uiPriority w:val="99"/>
    <w:rsid w:val="001A3A4F"/>
  </w:style>
  <w:style w:type="character" w:customStyle="1" w:styleId="StopkaZnak">
    <w:name w:val="Stopka Znak"/>
    <w:link w:val="Stopka"/>
    <w:uiPriority w:val="99"/>
    <w:rsid w:val="001A3A4F"/>
  </w:style>
  <w:style w:type="paragraph" w:styleId="Akapitzlist">
    <w:name w:val="List Paragraph"/>
    <w:aliases w:val="naglowek,Akapit z listą2,Akapit z listą3,EST_akapit z listą,Nagłowek 3,List bullet 2,Lista - poziom 1,Wypunktowanie"/>
    <w:basedOn w:val="Normalny"/>
    <w:link w:val="AkapitzlistZnak"/>
    <w:uiPriority w:val="34"/>
    <w:qFormat/>
    <w:rsid w:val="001A3A4F"/>
    <w:pPr>
      <w:spacing w:line="360" w:lineRule="auto"/>
      <w:ind w:left="709"/>
    </w:pPr>
    <w:rPr>
      <w:szCs w:val="22"/>
      <w:lang w:eastAsia="en-US"/>
    </w:rPr>
  </w:style>
  <w:style w:type="paragraph" w:customStyle="1" w:styleId="FORUMNumeracja1">
    <w:name w:val="FORUM Numeracja 1"/>
    <w:basedOn w:val="Akapitzlist"/>
    <w:link w:val="FORUMNumeracja1Znak"/>
    <w:qFormat/>
    <w:rsid w:val="001A3A4F"/>
    <w:pPr>
      <w:keepLines/>
      <w:numPr>
        <w:numId w:val="3"/>
      </w:numPr>
      <w:spacing w:before="240" w:after="120"/>
      <w:jc w:val="left"/>
    </w:pPr>
    <w:rPr>
      <w:b/>
      <w:bCs/>
    </w:rPr>
  </w:style>
  <w:style w:type="paragraph" w:customStyle="1" w:styleId="DEMIURGNumeracja2">
    <w:name w:val="DEMIURG Numeracja 2"/>
    <w:basedOn w:val="Akapitzlist"/>
    <w:link w:val="DEMIURGNumeracja2Znak"/>
    <w:qFormat/>
    <w:rsid w:val="001A3A4F"/>
    <w:pPr>
      <w:numPr>
        <w:ilvl w:val="1"/>
        <w:numId w:val="3"/>
      </w:numPr>
      <w:spacing w:before="240" w:after="120"/>
    </w:pPr>
    <w:rPr>
      <w:b/>
      <w:bCs/>
    </w:rPr>
  </w:style>
  <w:style w:type="character" w:customStyle="1" w:styleId="AkapitzlistZnak">
    <w:name w:val="Akapit z listą Znak"/>
    <w:aliases w:val="naglowek Znak,Akapit z listą2 Znak,Akapit z listą3 Znak,EST_akapit z listą Znak,Nagłowek 3 Znak,List bullet 2 Znak,Lista - poziom 1 Znak,Wypunktowanie Znak"/>
    <w:link w:val="Akapitzlist"/>
    <w:uiPriority w:val="34"/>
    <w:qFormat/>
    <w:locked/>
    <w:rsid w:val="001A3A4F"/>
    <w:rPr>
      <w:rFonts w:ascii="Century Gothic" w:eastAsia="Calibri" w:hAnsi="Century Gothic"/>
      <w:sz w:val="16"/>
      <w:szCs w:val="22"/>
      <w:lang w:eastAsia="en-US"/>
    </w:rPr>
  </w:style>
  <w:style w:type="character" w:customStyle="1" w:styleId="FORUMNumeracja1Znak">
    <w:name w:val="FORUM Numeracja 1 Znak"/>
    <w:link w:val="FORUMNumeracja1"/>
    <w:qFormat/>
    <w:locked/>
    <w:rsid w:val="001A3A4F"/>
    <w:rPr>
      <w:rFonts w:ascii="Century Gothic" w:eastAsia="Calibri" w:hAnsi="Century Gothic"/>
      <w:b/>
      <w:bCs/>
      <w:sz w:val="16"/>
      <w:szCs w:val="22"/>
      <w:lang w:eastAsia="en-US"/>
    </w:rPr>
  </w:style>
  <w:style w:type="paragraph" w:customStyle="1" w:styleId="DEMIURGNumeracja3">
    <w:name w:val="DEMIURG Numeracja 3"/>
    <w:basedOn w:val="Akapitzlist"/>
    <w:link w:val="DEMIURGNumeracja3Znak"/>
    <w:qFormat/>
    <w:rsid w:val="001A3A4F"/>
    <w:pPr>
      <w:keepLines/>
      <w:numPr>
        <w:ilvl w:val="2"/>
        <w:numId w:val="3"/>
      </w:numPr>
      <w:spacing w:before="240" w:after="120"/>
      <w:ind w:left="709" w:hanging="709"/>
    </w:pPr>
    <w:rPr>
      <w:b/>
      <w:bCs/>
    </w:rPr>
  </w:style>
  <w:style w:type="character" w:customStyle="1" w:styleId="DEMIURGNumeracja2Znak">
    <w:name w:val="DEMIURG Numeracja 2 Znak"/>
    <w:link w:val="DEMIURGNumeracja2"/>
    <w:locked/>
    <w:rsid w:val="001A3A4F"/>
    <w:rPr>
      <w:rFonts w:ascii="Century Gothic" w:eastAsia="Calibri" w:hAnsi="Century Gothic"/>
      <w:b/>
      <w:bCs/>
      <w:sz w:val="16"/>
      <w:szCs w:val="22"/>
      <w:lang w:eastAsia="en-US"/>
    </w:rPr>
  </w:style>
  <w:style w:type="paragraph" w:customStyle="1" w:styleId="DEMIURGNumeracja4">
    <w:name w:val="DEMIURG Numeracja 4"/>
    <w:basedOn w:val="DEMIURGNumeracja3"/>
    <w:link w:val="DEMIURGNumeracja4Znak"/>
    <w:qFormat/>
    <w:rsid w:val="001A3A4F"/>
    <w:pPr>
      <w:numPr>
        <w:ilvl w:val="3"/>
      </w:numPr>
      <w:ind w:left="0" w:firstLine="0"/>
    </w:pPr>
  </w:style>
  <w:style w:type="character" w:customStyle="1" w:styleId="DEMIURGNumeracja3Znak">
    <w:name w:val="DEMIURG Numeracja 3 Znak"/>
    <w:link w:val="DEMIURGNumeracja3"/>
    <w:locked/>
    <w:rsid w:val="001A3A4F"/>
    <w:rPr>
      <w:rFonts w:ascii="Century Gothic" w:eastAsia="Calibri" w:hAnsi="Century Gothic"/>
      <w:b/>
      <w:bCs/>
      <w:sz w:val="16"/>
      <w:szCs w:val="22"/>
      <w:lang w:eastAsia="en-US"/>
    </w:rPr>
  </w:style>
  <w:style w:type="paragraph" w:customStyle="1" w:styleId="DEMIURGPunktator1">
    <w:name w:val="DEMIURG Punktator 1"/>
    <w:basedOn w:val="DEMIURGNumeracja4"/>
    <w:link w:val="DEMIURGPunktator1Znak"/>
    <w:qFormat/>
    <w:rsid w:val="001A3A4F"/>
    <w:pPr>
      <w:numPr>
        <w:ilvl w:val="0"/>
        <w:numId w:val="4"/>
      </w:numPr>
    </w:pPr>
    <w:rPr>
      <w:bCs w:val="0"/>
    </w:rPr>
  </w:style>
  <w:style w:type="character" w:customStyle="1" w:styleId="DEMIURGNumeracja4Znak">
    <w:name w:val="DEMIURG Numeracja 4 Znak"/>
    <w:link w:val="DEMIURGNumeracja4"/>
    <w:locked/>
    <w:rsid w:val="001A3A4F"/>
    <w:rPr>
      <w:rFonts w:ascii="Century Gothic" w:eastAsia="Calibri" w:hAnsi="Century Gothic"/>
      <w:b/>
      <w:bCs/>
      <w:sz w:val="16"/>
      <w:szCs w:val="22"/>
      <w:lang w:eastAsia="en-US"/>
    </w:rPr>
  </w:style>
  <w:style w:type="paragraph" w:customStyle="1" w:styleId="DEMIURGPunktator2">
    <w:name w:val="DEMIURG Punktator 2"/>
    <w:basedOn w:val="DEMIURGPunktator1"/>
    <w:link w:val="DEMIURGPunktator2Znak"/>
    <w:qFormat/>
    <w:rsid w:val="001A3A4F"/>
    <w:pPr>
      <w:numPr>
        <w:numId w:val="5"/>
      </w:numPr>
      <w:spacing w:before="120"/>
      <w:ind w:left="1434" w:hanging="357"/>
    </w:pPr>
    <w:rPr>
      <w:b w:val="0"/>
    </w:rPr>
  </w:style>
  <w:style w:type="character" w:customStyle="1" w:styleId="DEMIURGPunktator1Znak">
    <w:name w:val="DEMIURG Punktator 1 Znak"/>
    <w:link w:val="DEMIURGPunktator1"/>
    <w:locked/>
    <w:rsid w:val="001A3A4F"/>
    <w:rPr>
      <w:rFonts w:ascii="Century Gothic" w:eastAsia="Calibri" w:hAnsi="Century Gothic"/>
      <w:b/>
      <w:sz w:val="16"/>
      <w:szCs w:val="22"/>
      <w:lang w:eastAsia="en-US"/>
    </w:rPr>
  </w:style>
  <w:style w:type="table" w:styleId="Tabela-Siatka">
    <w:name w:val="Table Grid"/>
    <w:basedOn w:val="Standardowy"/>
    <w:uiPriority w:val="59"/>
    <w:rsid w:val="001A3A4F"/>
    <w:rPr>
      <w:rFonts w:ascii="Calibri" w:eastAsia="Calibri" w:hAnsi="Calibri" w:cs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DEMIURGPunktator2Znak">
    <w:name w:val="DEMIURG Punktator 2 Znak"/>
    <w:link w:val="DEMIURGPunktator2"/>
    <w:qFormat/>
    <w:locked/>
    <w:rsid w:val="001A3A4F"/>
    <w:rPr>
      <w:rFonts w:ascii="Century Gothic" w:eastAsia="Calibri" w:hAnsi="Century Gothic"/>
      <w:sz w:val="16"/>
      <w:szCs w:val="22"/>
      <w:lang w:eastAsia="en-US"/>
    </w:rPr>
  </w:style>
  <w:style w:type="character" w:styleId="Hipercze">
    <w:name w:val="Hyperlink"/>
    <w:uiPriority w:val="99"/>
    <w:unhideWhenUsed/>
    <w:rsid w:val="001A3A4F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qFormat/>
    <w:rsid w:val="001A3A4F"/>
    <w:pPr>
      <w:numPr>
        <w:numId w:val="0"/>
      </w:numPr>
      <w:spacing w:before="480" w:after="0" w:line="276" w:lineRule="auto"/>
      <w:jc w:val="left"/>
      <w:outlineLvl w:val="9"/>
    </w:pPr>
    <w:rPr>
      <w:rFonts w:ascii="Cambria" w:hAnsi="Cambria" w:cs="Cambria"/>
      <w:color w:val="365F91"/>
      <w:sz w:val="28"/>
      <w:szCs w:val="28"/>
    </w:rPr>
  </w:style>
  <w:style w:type="paragraph" w:customStyle="1" w:styleId="DEMIURGstopka">
    <w:name w:val="DEMIURG_stopka"/>
    <w:basedOn w:val="Normalny"/>
    <w:link w:val="DEMIURGstopkaZnak"/>
    <w:uiPriority w:val="99"/>
    <w:qFormat/>
    <w:rsid w:val="001A3A4F"/>
    <w:pPr>
      <w:spacing w:line="360" w:lineRule="auto"/>
      <w:ind w:left="709"/>
      <w:jc w:val="right"/>
    </w:pPr>
    <w:rPr>
      <w:szCs w:val="22"/>
      <w:lang w:eastAsia="en-US"/>
    </w:rPr>
  </w:style>
  <w:style w:type="paragraph" w:styleId="Spistreci1">
    <w:name w:val="toc 1"/>
    <w:basedOn w:val="DEMIURG-Spistreci"/>
    <w:next w:val="DEMIURG-Spistreci"/>
    <w:link w:val="Spistreci1Znak"/>
    <w:autoRedefine/>
    <w:uiPriority w:val="39"/>
    <w:rsid w:val="006403A9"/>
    <w:pPr>
      <w:tabs>
        <w:tab w:val="clear" w:pos="709"/>
        <w:tab w:val="clear" w:pos="9060"/>
      </w:tabs>
      <w:spacing w:before="360" w:after="0"/>
    </w:pPr>
    <w:rPr>
      <w:rFonts w:asciiTheme="majorHAnsi" w:hAnsiTheme="majorHAnsi" w:cstheme="majorHAnsi"/>
      <w:b/>
      <w:sz w:val="24"/>
      <w:szCs w:val="24"/>
      <w:lang w:eastAsia="pl-PL"/>
    </w:rPr>
  </w:style>
  <w:style w:type="paragraph" w:styleId="Spistreci2">
    <w:name w:val="toc 2"/>
    <w:basedOn w:val="Spistreci1"/>
    <w:next w:val="DEMIURG-Spistreci"/>
    <w:link w:val="Spistreci2Znak"/>
    <w:autoRedefine/>
    <w:uiPriority w:val="39"/>
    <w:rsid w:val="00094979"/>
    <w:pPr>
      <w:spacing w:before="240"/>
    </w:pPr>
    <w:rPr>
      <w:rFonts w:asciiTheme="minorHAnsi" w:hAnsiTheme="minorHAnsi" w:cstheme="minorHAnsi"/>
      <w:caps w:val="0"/>
      <w:sz w:val="20"/>
      <w:szCs w:val="20"/>
    </w:rPr>
  </w:style>
  <w:style w:type="paragraph" w:styleId="Spistreci3">
    <w:name w:val="toc 3"/>
    <w:aliases w:val="DEMIURG Spis treści"/>
    <w:basedOn w:val="Spistreci1"/>
    <w:next w:val="DEMIURG-Spistreci"/>
    <w:link w:val="Spistreci3Znak"/>
    <w:autoRedefine/>
    <w:uiPriority w:val="39"/>
    <w:rsid w:val="001A3A4F"/>
    <w:pPr>
      <w:spacing w:before="0"/>
      <w:ind w:left="160"/>
    </w:pPr>
    <w:rPr>
      <w:rFonts w:asciiTheme="minorHAnsi" w:hAnsiTheme="minorHAnsi" w:cstheme="minorHAnsi"/>
      <w:b w:val="0"/>
      <w:bCs w:val="0"/>
      <w:caps w:val="0"/>
      <w:sz w:val="20"/>
      <w:szCs w:val="20"/>
    </w:rPr>
  </w:style>
  <w:style w:type="paragraph" w:styleId="Spistreci4">
    <w:name w:val="toc 4"/>
    <w:basedOn w:val="Spistreci1"/>
    <w:next w:val="Normalny"/>
    <w:link w:val="Spistreci4Znak"/>
    <w:autoRedefine/>
    <w:uiPriority w:val="39"/>
    <w:rsid w:val="001A3A4F"/>
    <w:pPr>
      <w:spacing w:before="0"/>
      <w:ind w:left="320"/>
    </w:pPr>
    <w:rPr>
      <w:rFonts w:asciiTheme="minorHAnsi" w:hAnsiTheme="minorHAnsi" w:cstheme="minorHAnsi"/>
      <w:b w:val="0"/>
      <w:bCs w:val="0"/>
      <w:caps w:val="0"/>
      <w:sz w:val="20"/>
      <w:szCs w:val="20"/>
    </w:rPr>
  </w:style>
  <w:style w:type="character" w:customStyle="1" w:styleId="DEMIURGstopkaZnak">
    <w:name w:val="DEMIURG_stopka Znak"/>
    <w:link w:val="DEMIURGstopka"/>
    <w:uiPriority w:val="99"/>
    <w:rsid w:val="001A3A4F"/>
    <w:rPr>
      <w:rFonts w:ascii="Century Gothic" w:eastAsia="Calibri" w:hAnsi="Century Gothic"/>
      <w:sz w:val="16"/>
      <w:szCs w:val="22"/>
      <w:lang w:eastAsia="en-US"/>
    </w:rPr>
  </w:style>
  <w:style w:type="paragraph" w:styleId="Spistreci7">
    <w:name w:val="toc 7"/>
    <w:basedOn w:val="Normalny"/>
    <w:next w:val="Normalny"/>
    <w:autoRedefine/>
    <w:uiPriority w:val="39"/>
    <w:rsid w:val="001A3A4F"/>
    <w:pPr>
      <w:ind w:left="800"/>
      <w:jc w:val="left"/>
    </w:pPr>
    <w:rPr>
      <w:rFonts w:asciiTheme="minorHAnsi" w:hAnsiTheme="minorHAnsi" w:cstheme="minorHAnsi"/>
      <w:sz w:val="20"/>
      <w:szCs w:val="20"/>
    </w:rPr>
  </w:style>
  <w:style w:type="paragraph" w:styleId="Spistreci8">
    <w:name w:val="toc 8"/>
    <w:basedOn w:val="Normalny"/>
    <w:next w:val="Normalny"/>
    <w:autoRedefine/>
    <w:uiPriority w:val="39"/>
    <w:rsid w:val="001A3A4F"/>
    <w:pPr>
      <w:ind w:left="960"/>
      <w:jc w:val="left"/>
    </w:pPr>
    <w:rPr>
      <w:rFonts w:asciiTheme="minorHAnsi" w:hAnsiTheme="minorHAnsi" w:cstheme="minorHAnsi"/>
      <w:sz w:val="20"/>
      <w:szCs w:val="20"/>
    </w:rPr>
  </w:style>
  <w:style w:type="paragraph" w:styleId="Spistreci9">
    <w:name w:val="toc 9"/>
    <w:basedOn w:val="Normalny"/>
    <w:next w:val="Normalny"/>
    <w:autoRedefine/>
    <w:uiPriority w:val="39"/>
    <w:rsid w:val="001A3A4F"/>
    <w:pPr>
      <w:ind w:left="1120"/>
      <w:jc w:val="left"/>
    </w:pPr>
    <w:rPr>
      <w:rFonts w:asciiTheme="minorHAnsi" w:hAnsiTheme="minorHAnsi" w:cstheme="minorHAnsi"/>
      <w:sz w:val="20"/>
      <w:szCs w:val="20"/>
    </w:rPr>
  </w:style>
  <w:style w:type="numbering" w:customStyle="1" w:styleId="Styl1">
    <w:name w:val="Styl1"/>
    <w:rsid w:val="001A3A4F"/>
    <w:pPr>
      <w:numPr>
        <w:numId w:val="2"/>
      </w:numPr>
    </w:pPr>
  </w:style>
  <w:style w:type="paragraph" w:styleId="Tekstprzypisukocowego">
    <w:name w:val="endnote text"/>
    <w:basedOn w:val="Normalny"/>
    <w:link w:val="TekstprzypisukocowegoZnak"/>
    <w:uiPriority w:val="99"/>
    <w:rsid w:val="001A3A4F"/>
    <w:pPr>
      <w:spacing w:line="360" w:lineRule="auto"/>
      <w:ind w:left="709"/>
    </w:pPr>
    <w:rPr>
      <w:lang w:eastAsia="en-US"/>
    </w:rPr>
  </w:style>
  <w:style w:type="character" w:customStyle="1" w:styleId="TekstprzypisukocowegoZnak">
    <w:name w:val="Tekst przypisu końcowego Znak"/>
    <w:link w:val="Tekstprzypisukocowego"/>
    <w:uiPriority w:val="99"/>
    <w:rsid w:val="001A3A4F"/>
    <w:rPr>
      <w:rFonts w:ascii="Century Gothic" w:eastAsia="Calibri" w:hAnsi="Century Gothic"/>
      <w:lang w:eastAsia="en-US"/>
    </w:rPr>
  </w:style>
  <w:style w:type="character" w:styleId="Odwoanieprzypisukocowego">
    <w:name w:val="endnote reference"/>
    <w:uiPriority w:val="99"/>
    <w:rsid w:val="001A3A4F"/>
    <w:rPr>
      <w:vertAlign w:val="superscript"/>
    </w:rPr>
  </w:style>
  <w:style w:type="paragraph" w:customStyle="1" w:styleId="DEMIURG-Spistreci">
    <w:name w:val="DEMIURG - Spis treści"/>
    <w:basedOn w:val="Normalny"/>
    <w:link w:val="DEMIURG-SpistreciZnak"/>
    <w:autoRedefine/>
    <w:qFormat/>
    <w:rsid w:val="006403A9"/>
    <w:pPr>
      <w:tabs>
        <w:tab w:val="left" w:pos="709"/>
        <w:tab w:val="right" w:leader="dot" w:pos="9060"/>
      </w:tabs>
      <w:spacing w:before="120" w:after="120"/>
      <w:jc w:val="left"/>
    </w:pPr>
    <w:rPr>
      <w:rFonts w:cs="Calibri"/>
      <w:bCs/>
      <w:caps/>
      <w:noProof/>
      <w:szCs w:val="22"/>
      <w:lang w:eastAsia="en-US"/>
    </w:rPr>
  </w:style>
  <w:style w:type="character" w:customStyle="1" w:styleId="Spistreci2Znak">
    <w:name w:val="Spis treści 2 Znak"/>
    <w:link w:val="Spistreci2"/>
    <w:uiPriority w:val="39"/>
    <w:rsid w:val="00094979"/>
    <w:rPr>
      <w:rFonts w:asciiTheme="minorHAnsi" w:eastAsia="Calibri" w:hAnsiTheme="minorHAnsi" w:cstheme="minorHAnsi"/>
      <w:b/>
      <w:bCs/>
    </w:rPr>
  </w:style>
  <w:style w:type="character" w:customStyle="1" w:styleId="DEMIURG-SpistreciZnak">
    <w:name w:val="DEMIURG - Spis treści Znak"/>
    <w:link w:val="DEMIURG-Spistreci"/>
    <w:rsid w:val="006403A9"/>
    <w:rPr>
      <w:rFonts w:ascii="Century Gothic" w:eastAsia="Calibri" w:hAnsi="Century Gothic" w:cs="Calibri"/>
      <w:bCs/>
      <w:caps/>
      <w:noProof/>
      <w:sz w:val="16"/>
      <w:szCs w:val="22"/>
      <w:lang w:eastAsia="en-US"/>
    </w:rPr>
  </w:style>
  <w:style w:type="character" w:customStyle="1" w:styleId="Spistreci1Znak">
    <w:name w:val="Spis treści 1 Znak"/>
    <w:link w:val="Spistreci1"/>
    <w:uiPriority w:val="39"/>
    <w:rsid w:val="00FC4D09"/>
    <w:rPr>
      <w:rFonts w:asciiTheme="majorHAnsi" w:eastAsia="Calibri" w:hAnsiTheme="majorHAnsi" w:cstheme="majorHAnsi"/>
      <w:b/>
      <w:bCs/>
      <w:caps/>
      <w:sz w:val="24"/>
      <w:szCs w:val="24"/>
    </w:rPr>
  </w:style>
  <w:style w:type="character" w:customStyle="1" w:styleId="Spistreci3Znak">
    <w:name w:val="Spis treści 3 Znak"/>
    <w:aliases w:val="DEMIURG Spis treści Znak"/>
    <w:link w:val="Spistreci3"/>
    <w:uiPriority w:val="39"/>
    <w:rsid w:val="001A3A4F"/>
    <w:rPr>
      <w:rFonts w:asciiTheme="minorHAnsi" w:eastAsia="Calibri" w:hAnsiTheme="minorHAnsi" w:cstheme="minorHAnsi"/>
    </w:rPr>
  </w:style>
  <w:style w:type="character" w:customStyle="1" w:styleId="Spistreci4Znak">
    <w:name w:val="Spis treści 4 Znak"/>
    <w:link w:val="Spistreci4"/>
    <w:uiPriority w:val="39"/>
    <w:rsid w:val="001A3A4F"/>
    <w:rPr>
      <w:rFonts w:asciiTheme="minorHAnsi" w:eastAsia="Calibri" w:hAnsiTheme="minorHAnsi" w:cstheme="minorHAnsi"/>
    </w:rPr>
  </w:style>
  <w:style w:type="character" w:styleId="Odwoaniedokomentarza">
    <w:name w:val="annotation reference"/>
    <w:rsid w:val="001A3A4F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1A3A4F"/>
    <w:pPr>
      <w:ind w:left="709"/>
    </w:pPr>
    <w:rPr>
      <w:lang w:eastAsia="en-US"/>
    </w:rPr>
  </w:style>
  <w:style w:type="character" w:customStyle="1" w:styleId="TekstkomentarzaZnak">
    <w:name w:val="Tekst komentarza Znak"/>
    <w:link w:val="Tekstkomentarza"/>
    <w:rsid w:val="001A3A4F"/>
    <w:rPr>
      <w:rFonts w:ascii="Century Gothic" w:eastAsia="Calibri" w:hAnsi="Century Gothic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1A3A4F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1A3A4F"/>
    <w:rPr>
      <w:rFonts w:ascii="Century Gothic" w:eastAsia="Calibri" w:hAnsi="Century Gothic"/>
      <w:b/>
      <w:bCs/>
      <w:lang w:eastAsia="en-US"/>
    </w:rPr>
  </w:style>
  <w:style w:type="character" w:styleId="Numerwiersza">
    <w:name w:val="line number"/>
    <w:basedOn w:val="Domylnaczcionkaakapitu"/>
    <w:uiPriority w:val="99"/>
    <w:rsid w:val="001A3A4F"/>
  </w:style>
  <w:style w:type="character" w:styleId="Pogrubienie">
    <w:name w:val="Strong"/>
    <w:uiPriority w:val="22"/>
    <w:rsid w:val="001A3A4F"/>
    <w:rPr>
      <w:b/>
      <w:bCs/>
    </w:rPr>
  </w:style>
  <w:style w:type="paragraph" w:styleId="Tekstpodstawowy3">
    <w:name w:val="Body Text 3"/>
    <w:basedOn w:val="Normalny"/>
    <w:link w:val="Tekstpodstawowy3Znak"/>
    <w:rsid w:val="001A3A4F"/>
    <w:pPr>
      <w:spacing w:after="120"/>
    </w:pPr>
  </w:style>
  <w:style w:type="character" w:customStyle="1" w:styleId="Tekstpodstawowy3Znak">
    <w:name w:val="Tekst podstawowy 3 Znak"/>
    <w:link w:val="Tekstpodstawowy3"/>
    <w:rsid w:val="001A3A4F"/>
    <w:rPr>
      <w:sz w:val="16"/>
      <w:szCs w:val="16"/>
    </w:rPr>
  </w:style>
  <w:style w:type="paragraph" w:customStyle="1" w:styleId="DEMIURGNagwek">
    <w:name w:val="DEMIURG Nagłówek"/>
    <w:basedOn w:val="Normalny"/>
    <w:link w:val="DEMIURGNagwekZnak"/>
    <w:autoRedefine/>
    <w:qFormat/>
    <w:rsid w:val="001A3A4F"/>
    <w:pPr>
      <w:jc w:val="center"/>
    </w:pPr>
    <w:rPr>
      <w:caps/>
      <w:szCs w:val="22"/>
      <w:lang w:eastAsia="en-US"/>
    </w:rPr>
  </w:style>
  <w:style w:type="paragraph" w:customStyle="1" w:styleId="DEMIURG-Punkty">
    <w:name w:val="DEMIURG - Punkty"/>
    <w:basedOn w:val="DEMIURGPunktator1"/>
    <w:link w:val="DEMIURG-PunktyZnak"/>
    <w:qFormat/>
    <w:rsid w:val="001A3A4F"/>
    <w:rPr>
      <w:b w:val="0"/>
    </w:rPr>
  </w:style>
  <w:style w:type="character" w:customStyle="1" w:styleId="DEMIURGNagwekZnak">
    <w:name w:val="DEMIURG Nagłówek Znak"/>
    <w:link w:val="DEMIURGNagwek"/>
    <w:rsid w:val="001A3A4F"/>
    <w:rPr>
      <w:rFonts w:ascii="Century Gothic" w:eastAsia="Calibri" w:hAnsi="Century Gothic"/>
      <w:caps/>
      <w:sz w:val="16"/>
      <w:szCs w:val="22"/>
      <w:lang w:eastAsia="en-US"/>
    </w:rPr>
  </w:style>
  <w:style w:type="character" w:customStyle="1" w:styleId="DEMIURG-PunktyZnak">
    <w:name w:val="DEMIURG - Punkty Znak"/>
    <w:link w:val="DEMIURG-Punkty"/>
    <w:rsid w:val="001A3A4F"/>
    <w:rPr>
      <w:rFonts w:ascii="Century Gothic" w:eastAsia="Calibri" w:hAnsi="Century Gothic"/>
      <w:sz w:val="16"/>
      <w:szCs w:val="22"/>
      <w:lang w:eastAsia="en-US"/>
    </w:rPr>
  </w:style>
  <w:style w:type="paragraph" w:customStyle="1" w:styleId="DEMIURGPunkty2">
    <w:name w:val="DEMIURG Punkty 2"/>
    <w:basedOn w:val="DEMIURGPunktator1"/>
    <w:link w:val="DEMIURGPunkty2Znak"/>
    <w:qFormat/>
    <w:rsid w:val="001A3A4F"/>
    <w:pPr>
      <w:spacing w:before="120"/>
      <w:ind w:left="714" w:hanging="357"/>
    </w:pPr>
    <w:rPr>
      <w:b w:val="0"/>
    </w:rPr>
  </w:style>
  <w:style w:type="character" w:customStyle="1" w:styleId="DEMIURGPunkty2Znak">
    <w:name w:val="DEMIURG Punkty 2 Znak"/>
    <w:link w:val="DEMIURGPunkty2"/>
    <w:rsid w:val="001A3A4F"/>
    <w:rPr>
      <w:rFonts w:ascii="Century Gothic" w:eastAsia="Calibri" w:hAnsi="Century Gothic"/>
      <w:sz w:val="16"/>
      <w:szCs w:val="22"/>
      <w:lang w:eastAsia="en-US"/>
    </w:rPr>
  </w:style>
  <w:style w:type="paragraph" w:customStyle="1" w:styleId="DEMIURGPodpis">
    <w:name w:val="DEMIURG Podpis"/>
    <w:basedOn w:val="Normalny"/>
    <w:link w:val="DEMIURGPodpisZnak"/>
    <w:uiPriority w:val="99"/>
    <w:qFormat/>
    <w:rsid w:val="001A3A4F"/>
    <w:pPr>
      <w:spacing w:line="360" w:lineRule="auto"/>
      <w:ind w:left="709"/>
    </w:pPr>
    <w:rPr>
      <w:sz w:val="14"/>
      <w:szCs w:val="22"/>
      <w:lang w:eastAsia="en-US"/>
    </w:rPr>
  </w:style>
  <w:style w:type="character" w:customStyle="1" w:styleId="DEMIURGPodpisZnak">
    <w:name w:val="DEMIURG Podpis Znak"/>
    <w:link w:val="DEMIURGPodpis"/>
    <w:uiPriority w:val="99"/>
    <w:rsid w:val="001A3A4F"/>
    <w:rPr>
      <w:rFonts w:ascii="Century Gothic" w:eastAsia="Calibri" w:hAnsi="Century Gothic"/>
      <w:sz w:val="14"/>
      <w:szCs w:val="22"/>
      <w:lang w:eastAsia="en-US"/>
    </w:rPr>
  </w:style>
  <w:style w:type="paragraph" w:styleId="Bezodstpw">
    <w:name w:val="No Spacing"/>
    <w:aliases w:val="Tekst"/>
    <w:link w:val="BezodstpwZnak"/>
    <w:qFormat/>
    <w:rsid w:val="001A3A4F"/>
    <w:rPr>
      <w:rFonts w:ascii="Calibri" w:hAnsi="Calibri"/>
      <w:sz w:val="22"/>
      <w:szCs w:val="22"/>
    </w:rPr>
  </w:style>
  <w:style w:type="paragraph" w:customStyle="1" w:styleId="DEMIURGNormalnypogrubiony">
    <w:name w:val="DEMIURG_Normalny_pogrubiony"/>
    <w:basedOn w:val="Normalny"/>
    <w:link w:val="DEMIURGNormalnypogrubionyZnak"/>
    <w:qFormat/>
    <w:rsid w:val="001A3A4F"/>
    <w:pPr>
      <w:spacing w:line="360" w:lineRule="auto"/>
      <w:ind w:left="709"/>
    </w:pPr>
    <w:rPr>
      <w:b/>
      <w:szCs w:val="22"/>
      <w:lang w:eastAsia="en-US"/>
    </w:rPr>
  </w:style>
  <w:style w:type="character" w:customStyle="1" w:styleId="DEMIURGNormalnypogrubionyZnak">
    <w:name w:val="DEMIURG_Normalny_pogrubiony Znak"/>
    <w:link w:val="DEMIURGNormalnypogrubiony"/>
    <w:rsid w:val="001A3A4F"/>
    <w:rPr>
      <w:rFonts w:ascii="Century Gothic" w:eastAsia="Calibri" w:hAnsi="Century Gothic"/>
      <w:b/>
      <w:sz w:val="16"/>
      <w:szCs w:val="22"/>
      <w:lang w:eastAsia="en-US"/>
    </w:rPr>
  </w:style>
  <w:style w:type="character" w:customStyle="1" w:styleId="st">
    <w:name w:val="st"/>
    <w:basedOn w:val="Domylnaczcionkaakapitu"/>
    <w:rsid w:val="001A3A4F"/>
  </w:style>
  <w:style w:type="paragraph" w:customStyle="1" w:styleId="WW-Tekstpodstawowywcity3">
    <w:name w:val="WW-Tekst podstawowy wcięty 3"/>
    <w:basedOn w:val="Normalny"/>
    <w:rsid w:val="001A3A4F"/>
    <w:pPr>
      <w:spacing w:line="360" w:lineRule="auto"/>
      <w:ind w:firstLine="360"/>
    </w:pPr>
    <w:rPr>
      <w:sz w:val="24"/>
      <w:szCs w:val="24"/>
      <w:lang w:eastAsia="ar-SA"/>
    </w:rPr>
  </w:style>
  <w:style w:type="paragraph" w:customStyle="1" w:styleId="Default">
    <w:name w:val="Default"/>
    <w:rsid w:val="001A3A4F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A3A4F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basedOn w:val="Domylnaczcionkaakapitu"/>
    <w:rsid w:val="00942BA7"/>
  </w:style>
  <w:style w:type="character" w:styleId="Numerstrony">
    <w:name w:val="page number"/>
    <w:basedOn w:val="Domylnaczcionkaakapitu"/>
    <w:uiPriority w:val="99"/>
    <w:semiHidden/>
    <w:unhideWhenUsed/>
    <w:rsid w:val="00942BA7"/>
  </w:style>
  <w:style w:type="character" w:styleId="Nierozpoznanawzmianka">
    <w:name w:val="Unresolved Mention"/>
    <w:basedOn w:val="Domylnaczcionkaakapitu"/>
    <w:uiPriority w:val="99"/>
    <w:rsid w:val="004D711D"/>
    <w:rPr>
      <w:color w:val="605E5C"/>
      <w:shd w:val="clear" w:color="auto" w:fill="E1DFDD"/>
    </w:rPr>
  </w:style>
  <w:style w:type="paragraph" w:styleId="Spistreci5">
    <w:name w:val="toc 5"/>
    <w:basedOn w:val="Normalny"/>
    <w:next w:val="Normalny"/>
    <w:autoRedefine/>
    <w:uiPriority w:val="39"/>
    <w:unhideWhenUsed/>
    <w:rsid w:val="0055715A"/>
    <w:pPr>
      <w:ind w:left="480"/>
      <w:jc w:val="left"/>
    </w:pPr>
    <w:rPr>
      <w:rFonts w:asciiTheme="minorHAnsi" w:hAnsiTheme="minorHAnsi" w:cstheme="minorHAnsi"/>
      <w:sz w:val="20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55715A"/>
    <w:pPr>
      <w:ind w:left="640"/>
      <w:jc w:val="left"/>
    </w:pPr>
    <w:rPr>
      <w:rFonts w:asciiTheme="minorHAnsi" w:hAnsiTheme="minorHAnsi" w:cstheme="minorHAnsi"/>
      <w:sz w:val="20"/>
      <w:szCs w:val="20"/>
    </w:rPr>
  </w:style>
  <w:style w:type="character" w:customStyle="1" w:styleId="Domylnaczcionkaakapitu1">
    <w:name w:val="Domyślna czcionka akapitu1"/>
    <w:rsid w:val="008346E4"/>
  </w:style>
  <w:style w:type="character" w:customStyle="1" w:styleId="BezodstpwZnak">
    <w:name w:val="Bez odstępów Znak"/>
    <w:aliases w:val="Tekst Znak"/>
    <w:link w:val="Bezodstpw"/>
    <w:rsid w:val="00A15BB7"/>
    <w:rPr>
      <w:rFonts w:ascii="Calibri" w:hAnsi="Calibri"/>
      <w:sz w:val="22"/>
      <w:szCs w:val="22"/>
    </w:rPr>
  </w:style>
  <w:style w:type="paragraph" w:customStyle="1" w:styleId="DEMIURGNumeracja1">
    <w:name w:val="DEMIURG Numeracja 1"/>
    <w:basedOn w:val="Akapitzlist"/>
    <w:link w:val="DEMIURGNumeracja1Znak"/>
    <w:qFormat/>
    <w:rsid w:val="00736504"/>
    <w:pPr>
      <w:keepLines/>
      <w:spacing w:before="240" w:after="120"/>
      <w:ind w:left="360" w:hanging="360"/>
      <w:jc w:val="left"/>
    </w:pPr>
    <w:rPr>
      <w:rFonts w:eastAsiaTheme="minorHAnsi" w:cstheme="minorBidi"/>
      <w:b/>
      <w:bCs/>
    </w:rPr>
  </w:style>
  <w:style w:type="character" w:customStyle="1" w:styleId="DEMIURGNumeracja1Znak">
    <w:name w:val="DEMIURG Numeracja 1 Znak"/>
    <w:basedOn w:val="AkapitzlistZnak"/>
    <w:link w:val="DEMIURGNumeracja1"/>
    <w:qFormat/>
    <w:locked/>
    <w:rsid w:val="00736504"/>
    <w:rPr>
      <w:rFonts w:ascii="Century Gothic" w:eastAsiaTheme="minorHAnsi" w:hAnsi="Century Gothic" w:cstheme="minorBidi"/>
      <w:b/>
      <w:bCs/>
      <w:sz w:val="16"/>
      <w:szCs w:val="22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736504"/>
    <w:rPr>
      <w:color w:val="954F72"/>
      <w:u w:val="single"/>
    </w:rPr>
  </w:style>
  <w:style w:type="paragraph" w:customStyle="1" w:styleId="msonormal0">
    <w:name w:val="msonormal"/>
    <w:basedOn w:val="Normalny"/>
    <w:rsid w:val="00736504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xl63">
    <w:name w:val="xl63"/>
    <w:basedOn w:val="Normalny"/>
    <w:rsid w:val="00736504"/>
    <w:pP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64">
    <w:name w:val="xl64"/>
    <w:basedOn w:val="Normalny"/>
    <w:rsid w:val="00736504"/>
    <w:pP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65">
    <w:name w:val="xl65"/>
    <w:basedOn w:val="Normalny"/>
    <w:rsid w:val="00736504"/>
    <w:pPr>
      <w:spacing w:before="100" w:beforeAutospacing="1" w:after="100" w:afterAutospacing="1"/>
    </w:pPr>
    <w:rPr>
      <w:rFonts w:ascii="Calibri" w:hAnsi="Calibri"/>
      <w:sz w:val="14"/>
      <w:szCs w:val="14"/>
    </w:rPr>
  </w:style>
  <w:style w:type="paragraph" w:customStyle="1" w:styleId="xl66">
    <w:name w:val="xl66"/>
    <w:basedOn w:val="Normalny"/>
    <w:rsid w:val="00736504"/>
    <w:pP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67">
    <w:name w:val="xl67"/>
    <w:basedOn w:val="Normalny"/>
    <w:rsid w:val="00736504"/>
    <w:pPr>
      <w:spacing w:before="100" w:beforeAutospacing="1" w:after="100" w:afterAutospacing="1"/>
      <w:jc w:val="center"/>
      <w:textAlignment w:val="top"/>
    </w:pPr>
    <w:rPr>
      <w:rFonts w:ascii="Calibri" w:hAnsi="Calibri"/>
      <w:sz w:val="14"/>
      <w:szCs w:val="14"/>
    </w:rPr>
  </w:style>
  <w:style w:type="paragraph" w:customStyle="1" w:styleId="xl68">
    <w:name w:val="xl68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b/>
      <w:bCs/>
      <w:sz w:val="14"/>
      <w:szCs w:val="14"/>
    </w:rPr>
  </w:style>
  <w:style w:type="paragraph" w:customStyle="1" w:styleId="xl69">
    <w:name w:val="xl69"/>
    <w:basedOn w:val="Normalny"/>
    <w:rsid w:val="00736504"/>
    <w:pPr>
      <w:pBdr>
        <w:top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textAlignment w:val="center"/>
    </w:pPr>
    <w:rPr>
      <w:rFonts w:ascii="Calibri" w:hAnsi="Calibri"/>
      <w:b/>
      <w:bCs/>
      <w:sz w:val="14"/>
      <w:szCs w:val="14"/>
    </w:rPr>
  </w:style>
  <w:style w:type="paragraph" w:customStyle="1" w:styleId="xl70">
    <w:name w:val="xl70"/>
    <w:basedOn w:val="Normalny"/>
    <w:rsid w:val="00736504"/>
    <w:pPr>
      <w:pBdr>
        <w:top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71">
    <w:name w:val="xl71"/>
    <w:basedOn w:val="Normalny"/>
    <w:rsid w:val="00736504"/>
    <w:pPr>
      <w:pBdr>
        <w:top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72">
    <w:name w:val="xl72"/>
    <w:basedOn w:val="Normalny"/>
    <w:rsid w:val="0073650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73">
    <w:name w:val="xl73"/>
    <w:basedOn w:val="Normalny"/>
    <w:rsid w:val="00736504"/>
    <w:pPr>
      <w:spacing w:before="100" w:beforeAutospacing="1" w:after="100" w:afterAutospacing="1"/>
    </w:pPr>
    <w:rPr>
      <w:rFonts w:ascii="Calibri" w:hAnsi="Calibri"/>
      <w:sz w:val="14"/>
      <w:szCs w:val="14"/>
    </w:rPr>
  </w:style>
  <w:style w:type="paragraph" w:customStyle="1" w:styleId="xl74">
    <w:name w:val="xl74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75">
    <w:name w:val="xl75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76">
    <w:name w:val="xl76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Calibri" w:hAnsi="Calibri"/>
      <w:sz w:val="14"/>
      <w:szCs w:val="14"/>
    </w:rPr>
  </w:style>
  <w:style w:type="paragraph" w:customStyle="1" w:styleId="xl77">
    <w:name w:val="xl77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78">
    <w:name w:val="xl78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79">
    <w:name w:val="xl79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80">
    <w:name w:val="xl80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81">
    <w:name w:val="xl81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color w:val="363636"/>
      <w:sz w:val="14"/>
      <w:szCs w:val="14"/>
    </w:rPr>
  </w:style>
  <w:style w:type="paragraph" w:customStyle="1" w:styleId="xl82">
    <w:name w:val="xl82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Calibri" w:hAnsi="Calibri"/>
      <w:sz w:val="14"/>
      <w:szCs w:val="14"/>
    </w:rPr>
  </w:style>
  <w:style w:type="paragraph" w:customStyle="1" w:styleId="xl83">
    <w:name w:val="xl83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2"/>
      <w:szCs w:val="12"/>
    </w:rPr>
  </w:style>
  <w:style w:type="paragraph" w:customStyle="1" w:styleId="xl84">
    <w:name w:val="xl84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Calibri" w:hAnsi="Calibri"/>
      <w:sz w:val="12"/>
      <w:szCs w:val="12"/>
    </w:rPr>
  </w:style>
  <w:style w:type="paragraph" w:customStyle="1" w:styleId="xl85">
    <w:name w:val="xl85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0"/>
      <w:szCs w:val="10"/>
    </w:rPr>
  </w:style>
  <w:style w:type="paragraph" w:customStyle="1" w:styleId="xl86">
    <w:name w:val="xl86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sz w:val="12"/>
      <w:szCs w:val="12"/>
    </w:rPr>
  </w:style>
  <w:style w:type="paragraph" w:customStyle="1" w:styleId="xl87">
    <w:name w:val="xl87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88">
    <w:name w:val="xl88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D966"/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89">
    <w:name w:val="xl89"/>
    <w:basedOn w:val="Normalny"/>
    <w:rsid w:val="00736504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90">
    <w:name w:val="xl90"/>
    <w:basedOn w:val="Normalny"/>
    <w:rsid w:val="00736504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91">
    <w:name w:val="xl91"/>
    <w:basedOn w:val="Normalny"/>
    <w:rsid w:val="00736504"/>
    <w:pPr>
      <w:pBdr>
        <w:top w:val="single" w:sz="4" w:space="0" w:color="auto"/>
      </w:pBdr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customStyle="1" w:styleId="xl92">
    <w:name w:val="xl92"/>
    <w:basedOn w:val="Normalny"/>
    <w:rsid w:val="00736504"/>
    <w:pP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93">
    <w:name w:val="xl93"/>
    <w:basedOn w:val="Normalny"/>
    <w:rsid w:val="0073650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94">
    <w:name w:val="xl94"/>
    <w:basedOn w:val="Normalny"/>
    <w:rsid w:val="0073650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95">
    <w:name w:val="xl95"/>
    <w:basedOn w:val="Normalny"/>
    <w:rsid w:val="0073650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Calibri" w:hAnsi="Calibri"/>
      <w:sz w:val="14"/>
      <w:szCs w:val="14"/>
    </w:rPr>
  </w:style>
  <w:style w:type="paragraph" w:customStyle="1" w:styleId="xl96">
    <w:name w:val="xl96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b/>
      <w:bCs/>
      <w:sz w:val="14"/>
      <w:szCs w:val="14"/>
    </w:rPr>
  </w:style>
  <w:style w:type="paragraph" w:customStyle="1" w:styleId="xl97">
    <w:name w:val="xl97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textAlignment w:val="center"/>
    </w:pPr>
    <w:rPr>
      <w:rFonts w:ascii="Calibri" w:hAnsi="Calibri"/>
      <w:b/>
      <w:bCs/>
      <w:sz w:val="14"/>
      <w:szCs w:val="14"/>
    </w:rPr>
  </w:style>
  <w:style w:type="paragraph" w:customStyle="1" w:styleId="xl98">
    <w:name w:val="xl98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jc w:val="center"/>
      <w:textAlignment w:val="center"/>
    </w:pPr>
    <w:rPr>
      <w:rFonts w:ascii="Calibri" w:hAnsi="Calibri"/>
      <w:sz w:val="14"/>
      <w:szCs w:val="14"/>
    </w:rPr>
  </w:style>
  <w:style w:type="paragraph" w:customStyle="1" w:styleId="xl99">
    <w:name w:val="xl99"/>
    <w:basedOn w:val="Normalny"/>
    <w:rsid w:val="0073650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textAlignment w:val="center"/>
    </w:pPr>
    <w:rPr>
      <w:rFonts w:ascii="Calibri" w:hAnsi="Calibri"/>
      <w:sz w:val="14"/>
      <w:szCs w:val="14"/>
    </w:rPr>
  </w:style>
  <w:style w:type="paragraph" w:styleId="Listapunktowana">
    <w:name w:val="List Bullet"/>
    <w:basedOn w:val="Normalny"/>
    <w:uiPriority w:val="99"/>
    <w:unhideWhenUsed/>
    <w:rsid w:val="00736504"/>
    <w:pPr>
      <w:tabs>
        <w:tab w:val="num" w:pos="360"/>
      </w:tabs>
      <w:spacing w:line="360" w:lineRule="auto"/>
      <w:ind w:left="360" w:hanging="360"/>
      <w:contextualSpacing/>
    </w:pPr>
    <w:rPr>
      <w:rFonts w:eastAsiaTheme="minorHAnsi" w:cstheme="minorBidi"/>
      <w:szCs w:val="22"/>
      <w:lang w:eastAsia="en-US"/>
    </w:rPr>
  </w:style>
  <w:style w:type="paragraph" w:styleId="Legenda">
    <w:name w:val="caption"/>
    <w:basedOn w:val="Normalny"/>
    <w:next w:val="Normalny"/>
    <w:uiPriority w:val="35"/>
    <w:unhideWhenUsed/>
    <w:qFormat/>
    <w:rsid w:val="003D4F5A"/>
    <w:pPr>
      <w:suppressAutoHyphens/>
      <w:spacing w:before="120" w:after="120" w:line="360" w:lineRule="auto"/>
      <w:textAlignment w:val="baseline"/>
    </w:pPr>
    <w:rPr>
      <w:rFonts w:ascii="Cambria" w:eastAsia="Times New Roman" w:hAnsi="Cambria"/>
      <w:bCs/>
      <w:szCs w:val="20"/>
      <w:lang w:eastAsia="ar-SA"/>
    </w:rPr>
  </w:style>
  <w:style w:type="paragraph" w:customStyle="1" w:styleId="Punktatory">
    <w:name w:val="Punktatory"/>
    <w:basedOn w:val="Bezodstpw"/>
    <w:link w:val="PunktatoryZnak"/>
    <w:qFormat/>
    <w:rsid w:val="003D4F5A"/>
    <w:pPr>
      <w:suppressAutoHyphens/>
      <w:spacing w:line="360" w:lineRule="auto"/>
      <w:jc w:val="both"/>
      <w:textAlignment w:val="baseline"/>
    </w:pPr>
    <w:rPr>
      <w:rFonts w:ascii="Cambria" w:hAnsi="Cambria" w:cs="Cambria"/>
      <w:lang w:eastAsia="ar-SA"/>
    </w:rPr>
  </w:style>
  <w:style w:type="character" w:customStyle="1" w:styleId="PunktatoryZnak">
    <w:name w:val="Punktatory Znak"/>
    <w:basedOn w:val="BezodstpwZnak"/>
    <w:link w:val="Punktatory"/>
    <w:rsid w:val="003D4F5A"/>
    <w:rPr>
      <w:rFonts w:ascii="Cambria" w:hAnsi="Cambria" w:cs="Cambria"/>
      <w:sz w:val="22"/>
      <w:szCs w:val="22"/>
      <w:lang w:eastAsia="ar-SA"/>
    </w:rPr>
  </w:style>
  <w:style w:type="paragraph" w:customStyle="1" w:styleId="Akapitzlist1">
    <w:name w:val="Akapit z listą1"/>
    <w:basedOn w:val="Normalny"/>
    <w:rsid w:val="006A327F"/>
    <w:pPr>
      <w:suppressAutoHyphens/>
      <w:spacing w:line="100" w:lineRule="atLeast"/>
      <w:ind w:left="720"/>
      <w:jc w:val="left"/>
    </w:pPr>
    <w:rPr>
      <w:rFonts w:ascii="Arial" w:eastAsia="Times New Roman" w:hAnsi="Arial" w:cs="Arial"/>
      <w:kern w:val="2"/>
      <w:sz w:val="20"/>
      <w:szCs w:val="20"/>
      <w:lang w:eastAsia="ar-SA"/>
    </w:rPr>
  </w:style>
  <w:style w:type="paragraph" w:customStyle="1" w:styleId="Styl2">
    <w:name w:val="Styl2"/>
    <w:basedOn w:val="Normalny"/>
    <w:link w:val="Styl2Znak"/>
    <w:qFormat/>
    <w:rsid w:val="00614F23"/>
    <w:pPr>
      <w:spacing w:line="276" w:lineRule="auto"/>
    </w:pPr>
    <w:rPr>
      <w:rFonts w:eastAsia="Times New Roman"/>
      <w:sz w:val="22"/>
      <w:szCs w:val="24"/>
      <w:lang w:val="x-none" w:eastAsia="en-US"/>
    </w:rPr>
  </w:style>
  <w:style w:type="character" w:customStyle="1" w:styleId="Styl2Znak">
    <w:name w:val="Styl2 Znak"/>
    <w:link w:val="Styl2"/>
    <w:rsid w:val="00614F23"/>
    <w:rPr>
      <w:rFonts w:ascii="Century Gothic" w:hAnsi="Century Gothic"/>
      <w:sz w:val="22"/>
      <w:szCs w:val="24"/>
      <w:lang w:val="x-none" w:eastAsia="en-US"/>
    </w:rPr>
  </w:style>
  <w:style w:type="paragraph" w:customStyle="1" w:styleId="Styl4">
    <w:name w:val="Styl4"/>
    <w:basedOn w:val="Bezodstpw"/>
    <w:link w:val="Styl4Znak"/>
    <w:qFormat/>
    <w:rsid w:val="00614F23"/>
    <w:pPr>
      <w:spacing w:before="120" w:line="276" w:lineRule="auto"/>
      <w:ind w:left="227"/>
    </w:pPr>
    <w:rPr>
      <w:rFonts w:ascii="Century Gothic" w:eastAsia="Calibri" w:hAnsi="Century Gothic"/>
      <w:sz w:val="20"/>
      <w:szCs w:val="20"/>
      <w:lang w:val="x-none" w:eastAsia="en-US"/>
    </w:rPr>
  </w:style>
  <w:style w:type="character" w:customStyle="1" w:styleId="Styl4Znak">
    <w:name w:val="Styl4 Znak"/>
    <w:link w:val="Styl4"/>
    <w:rsid w:val="00614F23"/>
    <w:rPr>
      <w:rFonts w:ascii="Century Gothic" w:eastAsia="Calibri" w:hAnsi="Century Gothic"/>
      <w:lang w:val="x-none" w:eastAsia="en-US"/>
    </w:rPr>
  </w:style>
  <w:style w:type="paragraph" w:customStyle="1" w:styleId="Domylny">
    <w:name w:val="Domyślny"/>
    <w:rsid w:val="00614F23"/>
    <w:pPr>
      <w:widowControl w:val="0"/>
      <w:suppressAutoHyphens/>
    </w:pPr>
    <w:rPr>
      <w:rFonts w:ascii="Arial" w:hAnsi="Arial"/>
      <w:lang w:eastAsia="hi-IN" w:bidi="hi-IN"/>
    </w:rPr>
  </w:style>
  <w:style w:type="paragraph" w:customStyle="1" w:styleId="p1">
    <w:name w:val="p1"/>
    <w:basedOn w:val="Normalny"/>
    <w:rsid w:val="000F3ADF"/>
    <w:pPr>
      <w:jc w:val="left"/>
    </w:pPr>
    <w:rPr>
      <w:rFonts w:ascii="Times New Roman" w:eastAsia="Times New Roman" w:hAnsi="Times New Roman"/>
      <w:color w:val="000000"/>
      <w:sz w:val="17"/>
      <w:szCs w:val="17"/>
    </w:rPr>
  </w:style>
  <w:style w:type="character" w:customStyle="1" w:styleId="s1">
    <w:name w:val="s1"/>
    <w:basedOn w:val="Domylnaczcionkaakapitu"/>
    <w:rsid w:val="000F3ADF"/>
    <w:rPr>
      <w:rFonts w:ascii="Times New Roman" w:hAnsi="Times New Roman" w:cs="Times New Roman" w:hint="default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65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57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0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23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3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252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1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66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035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8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79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93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8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8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6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22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59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0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65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31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07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46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78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07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245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47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64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27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427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401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066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28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2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3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89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67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536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51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582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2191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183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49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483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3798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252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28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1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03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57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777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198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05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40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0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27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12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62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304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17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85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16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01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93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92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885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98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0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21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55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24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11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4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037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0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95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31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877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58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5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23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6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36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67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06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11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927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02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83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84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84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32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31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80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5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32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661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01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46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88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775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43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51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75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8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87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93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84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7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33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05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355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9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1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9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82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895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04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84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03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6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480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478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02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9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4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0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7010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82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58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9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177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24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67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6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6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49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693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51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0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8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765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30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16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8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11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1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29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271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6166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7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5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02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51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92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03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375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359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32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4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83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1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9040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887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4250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227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80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921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456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4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66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4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90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68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33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14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122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59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30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39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45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1422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509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275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696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41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139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477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98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3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094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62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82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7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080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534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25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566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0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85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0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7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4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65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07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687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3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2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56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4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13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32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55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48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7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930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450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0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36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17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9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947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17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7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6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fontTable" Target="fontTable.xml"/><Relationship Id="rId21" Type="http://schemas.openxmlformats.org/officeDocument/2006/relationships/image" Target="media/image14.emf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footer" Target="footer1.xml"/><Relationship Id="rId8" Type="http://schemas.openxmlformats.org/officeDocument/2006/relationships/image" Target="media/image1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7ED46F6-F3CC-8E4B-9FD0-47C84ABB84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48</Pages>
  <Words>9047</Words>
  <Characters>54287</Characters>
  <Application>Microsoft Office Word</Application>
  <DocSecurity>0</DocSecurity>
  <Lines>452</Lines>
  <Paragraphs>126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63208</CharactersWithSpaces>
  <SharedDoc>false</SharedDoc>
  <HLinks>
    <vt:vector size="354" baseType="variant">
      <vt:variant>
        <vt:i4>1638459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_Toc115179878</vt:lpwstr>
      </vt:variant>
      <vt:variant>
        <vt:i4>1638459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_Toc115179877</vt:lpwstr>
      </vt:variant>
      <vt:variant>
        <vt:i4>1638459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_Toc115179876</vt:lpwstr>
      </vt:variant>
      <vt:variant>
        <vt:i4>1638459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_Toc115179875</vt:lpwstr>
      </vt:variant>
      <vt:variant>
        <vt:i4>1638459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_Toc115179874</vt:lpwstr>
      </vt:variant>
      <vt:variant>
        <vt:i4>1638459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_Toc115179873</vt:lpwstr>
      </vt:variant>
      <vt:variant>
        <vt:i4>1638459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_Toc115179872</vt:lpwstr>
      </vt:variant>
      <vt:variant>
        <vt:i4>1638459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_Toc115179871</vt:lpwstr>
      </vt:variant>
      <vt:variant>
        <vt:i4>1638459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_Toc115179870</vt:lpwstr>
      </vt:variant>
      <vt:variant>
        <vt:i4>1572923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_Toc115179869</vt:lpwstr>
      </vt:variant>
      <vt:variant>
        <vt:i4>1572923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_Toc115179868</vt:lpwstr>
      </vt:variant>
      <vt:variant>
        <vt:i4>1572923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_Toc115179867</vt:lpwstr>
      </vt:variant>
      <vt:variant>
        <vt:i4>1572923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_Toc115179866</vt:lpwstr>
      </vt:variant>
      <vt:variant>
        <vt:i4>1572923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_Toc115179865</vt:lpwstr>
      </vt:variant>
      <vt:variant>
        <vt:i4>1572923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_Toc115179864</vt:lpwstr>
      </vt:variant>
      <vt:variant>
        <vt:i4>1572923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_Toc115179863</vt:lpwstr>
      </vt:variant>
      <vt:variant>
        <vt:i4>1572923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_Toc115179862</vt:lpwstr>
      </vt:variant>
      <vt:variant>
        <vt:i4>1572923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_Toc115179861</vt:lpwstr>
      </vt:variant>
      <vt:variant>
        <vt:i4>1572923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_Toc115179860</vt:lpwstr>
      </vt:variant>
      <vt:variant>
        <vt:i4>1769531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_Toc115179859</vt:lpwstr>
      </vt:variant>
      <vt:variant>
        <vt:i4>1769531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_Toc115179858</vt:lpwstr>
      </vt:variant>
      <vt:variant>
        <vt:i4>1769531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_Toc115179857</vt:lpwstr>
      </vt:variant>
      <vt:variant>
        <vt:i4>1769531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_Toc115179856</vt:lpwstr>
      </vt:variant>
      <vt:variant>
        <vt:i4>1769531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_Toc115179855</vt:lpwstr>
      </vt:variant>
      <vt:variant>
        <vt:i4>1769531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_Toc115179854</vt:lpwstr>
      </vt:variant>
      <vt:variant>
        <vt:i4>1769531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_Toc115179853</vt:lpwstr>
      </vt:variant>
      <vt:variant>
        <vt:i4>1769531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_Toc115179852</vt:lpwstr>
      </vt:variant>
      <vt:variant>
        <vt:i4>1769531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_Toc115179851</vt:lpwstr>
      </vt:variant>
      <vt:variant>
        <vt:i4>1769531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_Toc115179850</vt:lpwstr>
      </vt:variant>
      <vt:variant>
        <vt:i4>1703995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_Toc115179849</vt:lpwstr>
      </vt:variant>
      <vt:variant>
        <vt:i4>1703995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_Toc115179848</vt:lpwstr>
      </vt:variant>
      <vt:variant>
        <vt:i4>1703995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_Toc115179847</vt:lpwstr>
      </vt:variant>
      <vt:variant>
        <vt:i4>1703995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_Toc115179846</vt:lpwstr>
      </vt:variant>
      <vt:variant>
        <vt:i4>1703995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_Toc115179845</vt:lpwstr>
      </vt:variant>
      <vt:variant>
        <vt:i4>1703995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_Toc115179844</vt:lpwstr>
      </vt:variant>
      <vt:variant>
        <vt:i4>1703995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_Toc115179843</vt:lpwstr>
      </vt:variant>
      <vt:variant>
        <vt:i4>1703995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_Toc115179842</vt:lpwstr>
      </vt:variant>
      <vt:variant>
        <vt:i4>1703995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_Toc115179841</vt:lpwstr>
      </vt:variant>
      <vt:variant>
        <vt:i4>1703995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_Toc115179840</vt:lpwstr>
      </vt:variant>
      <vt:variant>
        <vt:i4>1900603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_Toc115179839</vt:lpwstr>
      </vt:variant>
      <vt:variant>
        <vt:i4>1900603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_Toc115179838</vt:lpwstr>
      </vt:variant>
      <vt:variant>
        <vt:i4>1900603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_Toc115179837</vt:lpwstr>
      </vt:variant>
      <vt:variant>
        <vt:i4>1900603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_Toc115179836</vt:lpwstr>
      </vt:variant>
      <vt:variant>
        <vt:i4>1900603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_Toc115179835</vt:lpwstr>
      </vt:variant>
      <vt:variant>
        <vt:i4>1900603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_Toc115179834</vt:lpwstr>
      </vt:variant>
      <vt:variant>
        <vt:i4>1900603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_Toc115179833</vt:lpwstr>
      </vt:variant>
      <vt:variant>
        <vt:i4>1900603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_Toc115179832</vt:lpwstr>
      </vt:variant>
      <vt:variant>
        <vt:i4>1900603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_Toc115179831</vt:lpwstr>
      </vt:variant>
      <vt:variant>
        <vt:i4>1900603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_Toc115179830</vt:lpwstr>
      </vt:variant>
      <vt:variant>
        <vt:i4>1835067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_Toc115179829</vt:lpwstr>
      </vt:variant>
      <vt:variant>
        <vt:i4>1835067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_Toc115179828</vt:lpwstr>
      </vt:variant>
      <vt:variant>
        <vt:i4>1835067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_Toc115179827</vt:lpwstr>
      </vt:variant>
      <vt:variant>
        <vt:i4>1835067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_Toc115179826</vt:lpwstr>
      </vt:variant>
      <vt:variant>
        <vt:i4>1835067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_Toc115179825</vt:lpwstr>
      </vt:variant>
      <vt:variant>
        <vt:i4>1835067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_Toc115179824</vt:lpwstr>
      </vt:variant>
      <vt:variant>
        <vt:i4>1835067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_Toc115179823</vt:lpwstr>
      </vt:variant>
      <vt:variant>
        <vt:i4>1835067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_Toc115179822</vt:lpwstr>
      </vt:variant>
      <vt:variant>
        <vt:i4>1835067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_Toc115179821</vt:lpwstr>
      </vt:variant>
      <vt:variant>
        <vt:i4>1835067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_Toc115179820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Jarosław Dzierżyński</dc:creator>
  <cp:keywords/>
  <cp:lastModifiedBy>Jarosław Dzierżyński</cp:lastModifiedBy>
  <cp:revision>6</cp:revision>
  <cp:lastPrinted>2025-10-01T11:43:00Z</cp:lastPrinted>
  <dcterms:created xsi:type="dcterms:W3CDTF">2025-10-01T11:19:00Z</dcterms:created>
  <dcterms:modified xsi:type="dcterms:W3CDTF">2025-10-01T11:43:00Z</dcterms:modified>
</cp:coreProperties>
</file>